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742" w:rsidRPr="00B46EFB" w:rsidRDefault="00AC7470" w:rsidP="006305C5">
      <w:pPr>
        <w:pStyle w:val="aff4"/>
        <w:ind w:left="751" w:right="215" w:firstLine="215"/>
        <w:rPr>
          <w:sz w:val="24"/>
          <w:szCs w:val="24"/>
        </w:rPr>
      </w:pPr>
      <w:r>
        <w:rPr>
          <w:rFonts w:hint="eastAsia"/>
        </w:rPr>
        <w:t>0</w:t>
      </w:r>
      <w:r w:rsidR="00535A7F" w:rsidRPr="00AD5B17">
        <w:rPr>
          <w:rFonts w:hAnsi="ＭＳ 明朝"/>
          <w:noProof/>
          <w:kern w:val="2"/>
          <w:sz w:val="21"/>
        </w:rPr>
        <mc:AlternateContent>
          <mc:Choice Requires="wps">
            <w:drawing>
              <wp:anchor distT="0" distB="0" distL="114300" distR="114300" simplePos="0" relativeHeight="251657216" behindDoc="0" locked="0" layoutInCell="1" allowOverlap="1" wp14:anchorId="5D3C2285" wp14:editId="670520A8">
                <wp:simplePos x="0" y="0"/>
                <wp:positionH relativeFrom="column">
                  <wp:posOffset>66675</wp:posOffset>
                </wp:positionH>
                <wp:positionV relativeFrom="paragraph">
                  <wp:posOffset>-9525</wp:posOffset>
                </wp:positionV>
                <wp:extent cx="1790700" cy="266700"/>
                <wp:effectExtent l="0" t="0" r="0" b="0"/>
                <wp:wrapNone/>
                <wp:docPr id="1" name="WordArt 1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90700" cy="266700"/>
                        </a:xfrm>
                        <a:prstGeom prst="rect">
                          <a:avLst/>
                        </a:prstGeom>
                        <a:extLst>
                          <a:ext uri="{AF507438-7753-43E0-B8FC-AC1667EBCBE1}">
                            <a14:hiddenEffects xmlns:a14="http://schemas.microsoft.com/office/drawing/2010/main">
                              <a:effectLst/>
                            </a14:hiddenEffects>
                          </a:ext>
                        </a:extLst>
                      </wps:spPr>
                      <wps:txbx>
                        <w:txbxContent>
                          <w:p w:rsidR="002E1B30" w:rsidRPr="008C08F8" w:rsidRDefault="002E1B30" w:rsidP="004B1ED4">
                            <w:pPr>
                              <w:pStyle w:val="Web"/>
                              <w:spacing w:before="0" w:beforeAutospacing="0" w:after="0" w:afterAutospacing="0"/>
                              <w:jc w:val="center"/>
                              <w:rPr>
                                <w:sz w:val="22"/>
                              </w:rPr>
                            </w:pPr>
                            <w:r w:rsidRPr="008C08F8">
                              <w:rPr>
                                <w:rFonts w:ascii="ＭＳ Ｐ明朝" w:eastAsia="ＭＳ Ｐ明朝" w:hAnsi="ＭＳ Ｐ明朝" w:hint="eastAsia"/>
                                <w:color w:val="000000"/>
                                <w:sz w:val="22"/>
                                <w14:textOutline w14:w="3175" w14:cap="flat" w14:cmpd="sng" w14:algn="ctr">
                                  <w14:solidFill>
                                    <w14:srgbClr w14:val="000000"/>
                                  </w14:solidFill>
                                  <w14:prstDash w14:val="solid"/>
                                  <w14:round/>
                                </w14:textOutline>
                              </w:rPr>
                              <w:t>病院・施設・大学・教職員用</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D3C2285" id="_x0000_t202" coordsize="21600,21600" o:spt="202" path="m,l,21600r21600,l21600,xe">
                <v:stroke joinstyle="miter"/>
                <v:path gradientshapeok="t" o:connecttype="rect"/>
              </v:shapetype>
              <v:shape id="WordArt 1231" o:spid="_x0000_s1026" type="#_x0000_t202" style="position:absolute;left:0;text-align:left;margin-left:5.25pt;margin-top:-.75pt;width:141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" filled="f" stroked="f">
                <o:lock v:ext="edit" shapetype="t"/>
                <v:textbox>
                  <w:txbxContent>
                    <w:p w:rsidR="002E1B30" w:rsidRPr="008C08F8" w:rsidRDefault="002E1B30" w:rsidP="004B1ED4">
                      <w:pPr>
                        <w:pStyle w:val="Web"/>
                        <w:spacing w:before="0" w:beforeAutospacing="0" w:after="0" w:afterAutospacing="0"/>
                        <w:jc w:val="center"/>
                        <w:rPr>
                          <w:sz w:val="22"/>
                        </w:rPr>
                      </w:pPr>
                      <w:r w:rsidRPr="008C08F8">
                        <w:rPr>
                          <w:rFonts w:ascii="ＭＳ Ｐ明朝" w:eastAsia="ＭＳ Ｐ明朝" w:hAnsi="ＭＳ Ｐ明朝" w:hint="eastAsia"/>
                          <w:color w:val="000000"/>
                          <w:sz w:val="22"/>
                          <w14:textOutline w14:w="3175" w14:cap="flat" w14:cmpd="sng" w14:algn="ctr">
                            <w14:solidFill>
                              <w14:srgbClr w14:val="000000"/>
                            </w14:solidFill>
                            <w14:prstDash w14:val="solid"/>
                            <w14:round/>
                          </w14:textOutline>
                        </w:rPr>
                        <w:t>病院・施設・大学・教職員用</w:t>
                      </w:r>
                    </w:p>
                  </w:txbxContent>
                </v:textbox>
              </v:shape>
            </w:pict>
          </mc:Fallback>
        </mc:AlternateContent>
      </w:r>
      <w:r w:rsidR="008C08F8" w:rsidRPr="00DD68C5">
        <w:rPr>
          <w:noProof/>
          <w:kern w:val="2"/>
          <w:sz w:val="21"/>
        </w:rPr>
        <mc:AlternateContent>
          <mc:Choice Requires="wps">
            <w:drawing>
              <wp:anchor distT="0" distB="0" distL="114300" distR="114300" simplePos="0" relativeHeight="251658240" behindDoc="0" locked="0" layoutInCell="1" allowOverlap="1" wp14:anchorId="24003607" wp14:editId="37257D7D">
                <wp:simplePos x="0" y="0"/>
                <wp:positionH relativeFrom="column">
                  <wp:posOffset>0</wp:posOffset>
                </wp:positionH>
                <wp:positionV relativeFrom="paragraph">
                  <wp:posOffset>-1</wp:posOffset>
                </wp:positionV>
                <wp:extent cx="1941830" cy="257175"/>
                <wp:effectExtent l="0" t="0" r="20320" b="28575"/>
                <wp:wrapNone/>
                <wp:docPr id="2" name="Rectangle 1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830" cy="257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BE95F" id="Rectangle 1232" o:spid="_x0000_s1026" style="position:absolute;left:0;text-align:left;margin-left:0;margin-top:0;width:152.9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" filled="f" strokeweight="1pt">
                <v:textbox inset="5.85pt,.7pt,5.85pt,.7pt"/>
              </v:rect>
            </w:pict>
          </mc:Fallback>
        </mc:AlternateContent>
      </w:r>
      <w:r w:rsidR="00234742">
        <w:rPr>
          <w:rFonts w:hint="eastAsia"/>
        </w:rPr>
        <w:t xml:space="preserve">　　　　　　　　　　　　　　　　</w:t>
      </w:r>
      <w:r w:rsidR="00234742" w:rsidRPr="00DD68C5">
        <w:rPr>
          <w:rFonts w:hint="eastAsia"/>
        </w:rPr>
        <w:t xml:space="preserve">　　　</w:t>
      </w:r>
      <w:r w:rsidR="00234742">
        <w:rPr>
          <w:rFonts w:hint="eastAsia"/>
        </w:rPr>
        <w:t xml:space="preserve">　　</w:t>
      </w:r>
      <w:r w:rsidR="00234742">
        <w:t xml:space="preserve">　　</w:t>
      </w:r>
      <w:r w:rsidR="00B46EFB">
        <w:rPr>
          <w:rFonts w:hint="eastAsia"/>
        </w:rPr>
        <w:t xml:space="preserve">　　　　　　　　　　　　</w:t>
      </w:r>
      <w:r w:rsidR="00234742" w:rsidRPr="00B46EFB">
        <w:rPr>
          <w:sz w:val="24"/>
          <w:szCs w:val="24"/>
        </w:rPr>
        <w:t xml:space="preserve">　　　　　　　　　　　　　　　</w:t>
      </w:r>
    </w:p>
    <w:p w:rsidR="00234742" w:rsidRPr="00F538ED" w:rsidRDefault="00234742" w:rsidP="00234742">
      <w:pPr>
        <w:spacing w:after="0"/>
        <w:rPr>
          <w:rFonts w:ascii="ＭＳ Ｐ明朝" w:eastAsia="ＭＳ Ｐ明朝" w:hAnsi="ＭＳ Ｐ明朝"/>
          <w:color w:val="FF0000"/>
          <w:kern w:val="2"/>
          <w:sz w:val="21"/>
        </w:rPr>
      </w:pPr>
      <w:r w:rsidRPr="00F538ED">
        <w:rPr>
          <w:rFonts w:ascii="ＭＳ Ｐ明朝" w:eastAsia="ＭＳ Ｐ明朝" w:hAnsi="ＭＳ Ｐ明朝" w:hint="eastAsia"/>
          <w:kern w:val="2"/>
          <w:sz w:val="21"/>
        </w:rPr>
        <w:t>（受付番号　　　－　　　－　　　）</w:t>
      </w:r>
    </w:p>
    <w:p w:rsidR="00234742" w:rsidRPr="00F538ED" w:rsidRDefault="00234742" w:rsidP="00234742">
      <w:pPr>
        <w:spacing w:after="0"/>
        <w:jc w:val="center"/>
        <w:rPr>
          <w:rFonts w:ascii="ＭＳ Ｐ明朝" w:eastAsia="ＭＳ Ｐ明朝" w:hAnsi="ＭＳ Ｐ明朝"/>
          <w:b/>
          <w:kern w:val="2"/>
          <w:sz w:val="28"/>
          <w:szCs w:val="28"/>
        </w:rPr>
      </w:pPr>
      <w:r w:rsidRPr="00F538ED">
        <w:rPr>
          <w:rFonts w:ascii="ＭＳ Ｐ明朝" w:eastAsia="ＭＳ Ｐ明朝" w:hAnsi="ＭＳ Ｐ明朝" w:hint="eastAsia"/>
          <w:b/>
          <w:kern w:val="2"/>
          <w:sz w:val="28"/>
          <w:szCs w:val="28"/>
        </w:rPr>
        <w:t>国際医療福祉大学</w:t>
      </w:r>
    </w:p>
    <w:p w:rsidR="00234742" w:rsidRPr="00F538ED" w:rsidRDefault="00234742" w:rsidP="00234742">
      <w:pPr>
        <w:spacing w:after="0"/>
        <w:jc w:val="center"/>
        <w:rPr>
          <w:rFonts w:ascii="ＭＳ Ｐ明朝" w:eastAsia="ＭＳ Ｐ明朝" w:hAnsi="ＭＳ Ｐ明朝"/>
          <w:kern w:val="2"/>
          <w:sz w:val="28"/>
          <w:szCs w:val="28"/>
        </w:rPr>
      </w:pPr>
      <w:r w:rsidRPr="00F538ED">
        <w:rPr>
          <w:rFonts w:ascii="ＭＳ Ｐ明朝" w:eastAsia="ＭＳ Ｐ明朝" w:hAnsi="ＭＳ Ｐ明朝" w:hint="eastAsia"/>
          <w:b/>
          <w:kern w:val="2"/>
          <w:sz w:val="28"/>
          <w:szCs w:val="28"/>
        </w:rPr>
        <w:t xml:space="preserve">研究計画書　</w:t>
      </w:r>
      <w:r w:rsidRPr="00F538ED">
        <w:rPr>
          <w:rFonts w:ascii="ＭＳ Ｐ明朝" w:eastAsia="ＭＳ Ｐ明朝" w:hAnsi="ＭＳ Ｐ明朝" w:hint="eastAsia"/>
          <w:kern w:val="2"/>
          <w:sz w:val="28"/>
          <w:szCs w:val="28"/>
        </w:rPr>
        <w:t xml:space="preserve">（　新規　・　</w:t>
      </w:r>
      <w:r w:rsidRPr="00F538ED">
        <w:rPr>
          <w:rFonts w:ascii="ＭＳ Ｐ明朝" w:eastAsia="ＭＳ Ｐ明朝" w:hAnsi="ＭＳ Ｐ明朝"/>
          <w:kern w:val="2"/>
          <w:sz w:val="28"/>
          <w:szCs w:val="28"/>
        </w:rPr>
        <w:t>継続</w:t>
      </w:r>
      <w:r w:rsidRPr="00F538ED">
        <w:rPr>
          <w:rFonts w:ascii="ＭＳ Ｐ明朝" w:eastAsia="ＭＳ Ｐ明朝" w:hAnsi="ＭＳ Ｐ明朝" w:hint="eastAsia"/>
          <w:kern w:val="2"/>
          <w:sz w:val="28"/>
          <w:szCs w:val="28"/>
        </w:rPr>
        <w:t>用　）</w:t>
      </w:r>
    </w:p>
    <w:p w:rsidR="00234742" w:rsidRPr="00F538ED" w:rsidRDefault="00234742" w:rsidP="00F538ED">
      <w:pPr>
        <w:spacing w:after="0" w:line="260" w:lineRule="exact"/>
        <w:ind w:rightChars="-82" w:right="-176"/>
        <w:jc w:val="right"/>
        <w:rPr>
          <w:rFonts w:ascii="ＭＳ Ｐ明朝" w:eastAsia="ＭＳ Ｐ明朝" w:hAnsi="ＭＳ Ｐ明朝"/>
          <w:kern w:val="2"/>
        </w:rPr>
      </w:pPr>
      <w:r w:rsidRPr="00F538ED">
        <w:rPr>
          <w:rFonts w:ascii="ＭＳ Ｐ明朝" w:eastAsia="ＭＳ Ｐ明朝" w:hAnsi="ＭＳ Ｐ明朝" w:hint="eastAsia"/>
          <w:kern w:val="2"/>
        </w:rPr>
        <w:t>平成　　　年　　　月　　　日</w:t>
      </w:r>
    </w:p>
    <w:p w:rsidR="00234742" w:rsidRPr="00F538ED" w:rsidRDefault="00234742" w:rsidP="00F538ED">
      <w:pPr>
        <w:spacing w:after="0" w:line="260" w:lineRule="exact"/>
        <w:rPr>
          <w:rFonts w:ascii="ＭＳ Ｐ明朝" w:eastAsia="ＭＳ Ｐ明朝" w:hAnsi="ＭＳ Ｐ明朝"/>
          <w:kern w:val="2"/>
        </w:rPr>
      </w:pPr>
    </w:p>
    <w:tbl>
      <w:tblPr>
        <w:tblW w:w="1034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77"/>
        <w:gridCol w:w="1197"/>
        <w:gridCol w:w="1772"/>
        <w:gridCol w:w="2594"/>
        <w:gridCol w:w="709"/>
      </w:tblGrid>
      <w:tr w:rsidR="00E5444F" w:rsidRPr="00DA51DC" w:rsidTr="00E3796F">
        <w:trPr>
          <w:trHeight w:val="466"/>
        </w:trPr>
        <w:tc>
          <w:tcPr>
            <w:tcW w:w="4077" w:type="dxa"/>
            <w:tcBorders>
              <w:top w:val="nil"/>
              <w:left w:val="nil"/>
              <w:bottom w:val="nil"/>
              <w:right w:val="nil"/>
            </w:tcBorders>
          </w:tcPr>
          <w:p w:rsidR="00E5444F" w:rsidRPr="00DA51DC" w:rsidRDefault="00E5444F" w:rsidP="00E5444F">
            <w:pPr>
              <w:spacing w:line="400" w:lineRule="exact"/>
              <w:rPr>
                <w:rFonts w:ascii="ＭＳ Ｐ明朝" w:eastAsia="ＭＳ Ｐ明朝" w:hAnsi="ＭＳ Ｐ明朝"/>
                <w:kern w:val="2"/>
              </w:rPr>
            </w:pPr>
          </w:p>
        </w:tc>
        <w:tc>
          <w:tcPr>
            <w:tcW w:w="1197" w:type="dxa"/>
            <w:vMerge w:val="restart"/>
            <w:tcBorders>
              <w:left w:val="nil"/>
              <w:right w:val="nil"/>
            </w:tcBorders>
            <w:vAlign w:val="center"/>
          </w:tcPr>
          <w:p w:rsidR="00E5444F" w:rsidRPr="00DA51DC" w:rsidRDefault="00E5444F" w:rsidP="00E5444F">
            <w:pPr>
              <w:spacing w:after="0" w:line="400" w:lineRule="exact"/>
              <w:jc w:val="both"/>
              <w:rPr>
                <w:rFonts w:ascii="ＭＳ Ｐ明朝" w:eastAsia="ＭＳ Ｐ明朝" w:hAnsi="ＭＳ Ｐ明朝"/>
                <w:kern w:val="2"/>
              </w:rPr>
            </w:pPr>
            <w:r w:rsidRPr="00DA51DC">
              <w:rPr>
                <w:rFonts w:ascii="ＭＳ Ｐ明朝" w:eastAsia="ＭＳ Ｐ明朝" w:hAnsi="ＭＳ Ｐ明朝" w:hint="eastAsia"/>
                <w:kern w:val="2"/>
              </w:rPr>
              <w:t>研究</w:t>
            </w:r>
            <w:r w:rsidRPr="00DA51DC">
              <w:rPr>
                <w:rFonts w:ascii="ＭＳ Ｐ明朝" w:eastAsia="ＭＳ Ｐ明朝" w:hAnsi="ＭＳ Ｐ明朝"/>
                <w:kern w:val="2"/>
              </w:rPr>
              <w:t>責任者</w:t>
            </w:r>
          </w:p>
        </w:tc>
        <w:tc>
          <w:tcPr>
            <w:tcW w:w="1772" w:type="dxa"/>
            <w:tcBorders>
              <w:left w:val="nil"/>
              <w:right w:val="nil"/>
            </w:tcBorders>
            <w:vAlign w:val="center"/>
          </w:tcPr>
          <w:p w:rsidR="00E5444F" w:rsidRPr="00DA51DC" w:rsidRDefault="00E5444F" w:rsidP="00E5444F">
            <w:pPr>
              <w:spacing w:after="0" w:line="400" w:lineRule="exact"/>
              <w:jc w:val="both"/>
              <w:rPr>
                <w:rFonts w:ascii="ＭＳ Ｐ明朝" w:eastAsia="ＭＳ Ｐ明朝" w:hAnsi="ＭＳ Ｐ明朝"/>
                <w:kern w:val="2"/>
              </w:rPr>
            </w:pPr>
            <w:r>
              <w:rPr>
                <w:rFonts w:ascii="ＭＳ Ｐ明朝" w:eastAsia="ＭＳ Ｐ明朝" w:hAnsi="ＭＳ Ｐ明朝" w:hint="eastAsia"/>
                <w:kern w:val="2"/>
              </w:rPr>
              <w:t>施　　　設 :</w:t>
            </w:r>
          </w:p>
        </w:tc>
        <w:tc>
          <w:tcPr>
            <w:tcW w:w="3303" w:type="dxa"/>
            <w:gridSpan w:val="2"/>
            <w:tcBorders>
              <w:left w:val="nil"/>
              <w:right w:val="nil"/>
            </w:tcBorders>
            <w:vAlign w:val="center"/>
          </w:tcPr>
          <w:p w:rsidR="00E5444F" w:rsidRPr="00A35307" w:rsidRDefault="00CE0385" w:rsidP="00E5444F">
            <w:pPr>
              <w:spacing w:after="0" w:line="400" w:lineRule="exact"/>
              <w:rPr>
                <w:rFonts w:ascii="ＭＳ Ｐ明朝" w:eastAsia="ＭＳ Ｐ明朝" w:hAnsi="ＭＳ Ｐ明朝"/>
                <w:color w:val="FF0000"/>
                <w:kern w:val="2"/>
                <w:sz w:val="18"/>
                <w:szCs w:val="18"/>
              </w:rPr>
            </w:pPr>
            <w:r w:rsidRPr="003700D1">
              <w:rPr>
                <w:rFonts w:ascii="ＭＳ Ｐ明朝" w:eastAsia="ＭＳ Ｐ明朝" w:hAnsi="ＭＳ Ｐ明朝" w:hint="eastAsia"/>
                <w:color w:val="000000" w:themeColor="text1"/>
                <w:kern w:val="2"/>
                <w:sz w:val="18"/>
                <w:szCs w:val="18"/>
              </w:rPr>
              <w:t>国際医療福祉大学市川病院</w:t>
            </w:r>
          </w:p>
        </w:tc>
      </w:tr>
      <w:tr w:rsidR="00E5444F" w:rsidRPr="00DA51DC" w:rsidTr="00E3796F">
        <w:trPr>
          <w:trHeight w:val="466"/>
        </w:trPr>
        <w:tc>
          <w:tcPr>
            <w:tcW w:w="4077" w:type="dxa"/>
            <w:vMerge w:val="restart"/>
            <w:tcBorders>
              <w:top w:val="nil"/>
              <w:left w:val="nil"/>
              <w:bottom w:val="nil"/>
              <w:right w:val="nil"/>
            </w:tcBorders>
            <w:vAlign w:val="center"/>
          </w:tcPr>
          <w:p w:rsidR="00E5444F" w:rsidRPr="00DA51DC" w:rsidRDefault="00E5444F" w:rsidP="00E5444F">
            <w:pPr>
              <w:spacing w:line="400" w:lineRule="exact"/>
              <w:rPr>
                <w:rFonts w:ascii="ＭＳ Ｐ明朝" w:eastAsia="ＭＳ Ｐ明朝" w:hAnsi="ＭＳ Ｐ明朝"/>
                <w:kern w:val="2"/>
              </w:rPr>
            </w:pPr>
          </w:p>
        </w:tc>
        <w:tc>
          <w:tcPr>
            <w:tcW w:w="1197" w:type="dxa"/>
            <w:vMerge/>
            <w:tcBorders>
              <w:left w:val="nil"/>
              <w:right w:val="nil"/>
            </w:tcBorders>
            <w:vAlign w:val="center"/>
          </w:tcPr>
          <w:p w:rsidR="00E5444F" w:rsidRPr="00DA51DC" w:rsidRDefault="00E5444F" w:rsidP="00E5444F">
            <w:pPr>
              <w:spacing w:after="0" w:line="400" w:lineRule="exact"/>
              <w:jc w:val="both"/>
              <w:rPr>
                <w:rFonts w:ascii="ＭＳ Ｐ明朝" w:eastAsia="ＭＳ Ｐ明朝" w:hAnsi="ＭＳ Ｐ明朝"/>
                <w:kern w:val="2"/>
              </w:rPr>
            </w:pPr>
          </w:p>
        </w:tc>
        <w:tc>
          <w:tcPr>
            <w:tcW w:w="1772" w:type="dxa"/>
            <w:tcBorders>
              <w:left w:val="nil"/>
              <w:right w:val="nil"/>
            </w:tcBorders>
            <w:vAlign w:val="center"/>
          </w:tcPr>
          <w:p w:rsidR="00E5444F" w:rsidRPr="00DA51DC" w:rsidRDefault="00E5444F" w:rsidP="00E5444F">
            <w:pPr>
              <w:spacing w:after="0" w:line="400" w:lineRule="exact"/>
              <w:jc w:val="both"/>
              <w:rPr>
                <w:rFonts w:ascii="ＭＳ Ｐ明朝" w:eastAsia="ＭＳ Ｐ明朝" w:hAnsi="ＭＳ Ｐ明朝"/>
                <w:kern w:val="2"/>
              </w:rPr>
            </w:pPr>
            <w:r>
              <w:rPr>
                <w:rFonts w:ascii="ＭＳ Ｐ明朝" w:eastAsia="ＭＳ Ｐ明朝" w:hAnsi="ＭＳ Ｐ明朝" w:hint="eastAsia"/>
              </w:rPr>
              <w:t>所　　　属 :</w:t>
            </w:r>
          </w:p>
        </w:tc>
        <w:tc>
          <w:tcPr>
            <w:tcW w:w="3303" w:type="dxa"/>
            <w:gridSpan w:val="2"/>
            <w:tcBorders>
              <w:left w:val="nil"/>
              <w:right w:val="nil"/>
            </w:tcBorders>
            <w:vAlign w:val="center"/>
          </w:tcPr>
          <w:p w:rsidR="00E5444F" w:rsidRPr="00A35307" w:rsidRDefault="00CE0385" w:rsidP="00E5444F">
            <w:pPr>
              <w:spacing w:after="0" w:line="400" w:lineRule="exact"/>
              <w:rPr>
                <w:rFonts w:ascii="ＭＳ Ｐ明朝" w:eastAsia="ＭＳ Ｐ明朝" w:hAnsi="ＭＳ Ｐ明朝"/>
                <w:color w:val="FF0000"/>
                <w:kern w:val="2"/>
                <w:sz w:val="18"/>
                <w:szCs w:val="18"/>
              </w:rPr>
            </w:pPr>
            <w:r w:rsidRPr="003700D1">
              <w:rPr>
                <w:rFonts w:ascii="ＭＳ Ｐ明朝" w:eastAsia="ＭＳ Ｐ明朝" w:hAnsi="ＭＳ Ｐ明朝" w:hint="eastAsia"/>
                <w:color w:val="000000" w:themeColor="text1"/>
                <w:kern w:val="2"/>
                <w:sz w:val="18"/>
                <w:szCs w:val="18"/>
              </w:rPr>
              <w:t>皮膚科</w:t>
            </w:r>
          </w:p>
        </w:tc>
      </w:tr>
      <w:tr w:rsidR="00E5444F" w:rsidRPr="00DA51DC" w:rsidTr="00E3796F">
        <w:tc>
          <w:tcPr>
            <w:tcW w:w="4077" w:type="dxa"/>
            <w:vMerge/>
            <w:tcBorders>
              <w:top w:val="nil"/>
              <w:left w:val="nil"/>
              <w:bottom w:val="nil"/>
              <w:right w:val="nil"/>
            </w:tcBorders>
          </w:tcPr>
          <w:p w:rsidR="00E5444F" w:rsidRPr="00DA51DC" w:rsidRDefault="00E5444F" w:rsidP="00E5444F">
            <w:pPr>
              <w:spacing w:line="400" w:lineRule="exact"/>
              <w:rPr>
                <w:rFonts w:ascii="ＭＳ Ｐ明朝" w:eastAsia="ＭＳ Ｐ明朝" w:hAnsi="ＭＳ Ｐ明朝"/>
                <w:kern w:val="2"/>
              </w:rPr>
            </w:pPr>
          </w:p>
        </w:tc>
        <w:tc>
          <w:tcPr>
            <w:tcW w:w="1197" w:type="dxa"/>
            <w:vMerge/>
            <w:tcBorders>
              <w:left w:val="nil"/>
              <w:right w:val="nil"/>
            </w:tcBorders>
            <w:vAlign w:val="center"/>
          </w:tcPr>
          <w:p w:rsidR="00E5444F" w:rsidRPr="00DA51DC" w:rsidRDefault="00E5444F" w:rsidP="00E5444F">
            <w:pPr>
              <w:spacing w:after="0" w:line="400" w:lineRule="exact"/>
              <w:jc w:val="both"/>
              <w:rPr>
                <w:rFonts w:ascii="ＭＳ Ｐ明朝" w:eastAsia="ＭＳ Ｐ明朝" w:hAnsi="ＭＳ Ｐ明朝"/>
                <w:kern w:val="2"/>
              </w:rPr>
            </w:pPr>
          </w:p>
        </w:tc>
        <w:tc>
          <w:tcPr>
            <w:tcW w:w="1772" w:type="dxa"/>
            <w:tcBorders>
              <w:left w:val="nil"/>
              <w:right w:val="nil"/>
            </w:tcBorders>
            <w:vAlign w:val="center"/>
          </w:tcPr>
          <w:p w:rsidR="00E5444F" w:rsidRPr="00DA51DC" w:rsidRDefault="00E5444F" w:rsidP="00E5444F">
            <w:pPr>
              <w:spacing w:after="0" w:line="400" w:lineRule="exact"/>
              <w:jc w:val="both"/>
              <w:rPr>
                <w:rFonts w:ascii="ＭＳ Ｐ明朝" w:eastAsia="ＭＳ Ｐ明朝" w:hAnsi="ＭＳ Ｐ明朝"/>
                <w:kern w:val="2"/>
              </w:rPr>
            </w:pPr>
            <w:r w:rsidRPr="00DA51DC">
              <w:rPr>
                <w:rFonts w:ascii="ＭＳ Ｐ明朝" w:eastAsia="ＭＳ Ｐ明朝" w:hAnsi="ＭＳ Ｐ明朝" w:hint="eastAsia"/>
                <w:kern w:val="2"/>
              </w:rPr>
              <w:t>職　　　名　：</w:t>
            </w:r>
          </w:p>
        </w:tc>
        <w:tc>
          <w:tcPr>
            <w:tcW w:w="3303" w:type="dxa"/>
            <w:gridSpan w:val="2"/>
            <w:tcBorders>
              <w:left w:val="nil"/>
              <w:bottom w:val="single" w:sz="4" w:space="0" w:color="auto"/>
              <w:right w:val="nil"/>
            </w:tcBorders>
            <w:vAlign w:val="center"/>
          </w:tcPr>
          <w:p w:rsidR="00E5444F" w:rsidRPr="00DA51DC" w:rsidRDefault="000518CE" w:rsidP="00E5444F">
            <w:pPr>
              <w:spacing w:after="0" w:line="400" w:lineRule="exact"/>
              <w:rPr>
                <w:rFonts w:ascii="ＭＳ Ｐ明朝" w:eastAsia="ＭＳ Ｐ明朝" w:hAnsi="ＭＳ Ｐ明朝"/>
                <w:kern w:val="2"/>
              </w:rPr>
            </w:pPr>
            <w:r>
              <w:rPr>
                <w:rFonts w:ascii="ＭＳ Ｐ明朝" w:eastAsia="ＭＳ Ｐ明朝" w:hAnsi="ＭＳ Ｐ明朝" w:hint="eastAsia"/>
                <w:kern w:val="2"/>
              </w:rPr>
              <w:t>主任教授、部長</w:t>
            </w:r>
          </w:p>
        </w:tc>
      </w:tr>
      <w:tr w:rsidR="00E5444F" w:rsidRPr="00DA51DC" w:rsidTr="00E3796F">
        <w:tc>
          <w:tcPr>
            <w:tcW w:w="4077" w:type="dxa"/>
            <w:vMerge/>
            <w:tcBorders>
              <w:top w:val="nil"/>
              <w:left w:val="nil"/>
              <w:bottom w:val="nil"/>
              <w:right w:val="nil"/>
            </w:tcBorders>
          </w:tcPr>
          <w:p w:rsidR="00E5444F" w:rsidRPr="00DA51DC" w:rsidRDefault="00E5444F" w:rsidP="00E5444F">
            <w:pPr>
              <w:spacing w:line="400" w:lineRule="exact"/>
              <w:rPr>
                <w:rFonts w:ascii="ＭＳ Ｐ明朝" w:eastAsia="ＭＳ Ｐ明朝" w:hAnsi="ＭＳ Ｐ明朝"/>
                <w:kern w:val="2"/>
              </w:rPr>
            </w:pPr>
          </w:p>
        </w:tc>
        <w:tc>
          <w:tcPr>
            <w:tcW w:w="1197" w:type="dxa"/>
            <w:vMerge/>
            <w:tcBorders>
              <w:left w:val="nil"/>
              <w:right w:val="nil"/>
            </w:tcBorders>
            <w:vAlign w:val="center"/>
          </w:tcPr>
          <w:p w:rsidR="00E5444F" w:rsidRPr="00DA51DC" w:rsidRDefault="00E5444F" w:rsidP="00E5444F">
            <w:pPr>
              <w:spacing w:after="0" w:line="400" w:lineRule="exact"/>
              <w:jc w:val="both"/>
              <w:rPr>
                <w:rFonts w:ascii="ＭＳ Ｐ明朝" w:eastAsia="ＭＳ Ｐ明朝" w:hAnsi="ＭＳ Ｐ明朝"/>
                <w:kern w:val="2"/>
              </w:rPr>
            </w:pPr>
          </w:p>
        </w:tc>
        <w:tc>
          <w:tcPr>
            <w:tcW w:w="1772" w:type="dxa"/>
            <w:tcBorders>
              <w:left w:val="nil"/>
              <w:right w:val="nil"/>
            </w:tcBorders>
            <w:vAlign w:val="center"/>
          </w:tcPr>
          <w:p w:rsidR="00E5444F" w:rsidRPr="00DA51DC" w:rsidRDefault="00E5444F" w:rsidP="00E5444F">
            <w:pPr>
              <w:spacing w:after="0" w:line="400" w:lineRule="exact"/>
              <w:jc w:val="both"/>
              <w:rPr>
                <w:rFonts w:ascii="ＭＳ Ｐ明朝" w:eastAsia="ＭＳ Ｐ明朝" w:hAnsi="ＭＳ Ｐ明朝"/>
                <w:kern w:val="2"/>
              </w:rPr>
            </w:pPr>
            <w:r w:rsidRPr="00DA51DC">
              <w:rPr>
                <w:rFonts w:ascii="ＭＳ Ｐ明朝" w:eastAsia="ＭＳ Ｐ明朝" w:hAnsi="ＭＳ Ｐ明朝" w:hint="eastAsia"/>
                <w:kern w:val="2"/>
              </w:rPr>
              <w:t>氏　　　名　：</w:t>
            </w:r>
          </w:p>
        </w:tc>
        <w:tc>
          <w:tcPr>
            <w:tcW w:w="2594" w:type="dxa"/>
            <w:tcBorders>
              <w:left w:val="nil"/>
              <w:right w:val="nil"/>
            </w:tcBorders>
            <w:vAlign w:val="center"/>
          </w:tcPr>
          <w:p w:rsidR="00E5444F" w:rsidRPr="00DA51DC" w:rsidRDefault="000518CE" w:rsidP="00E5444F">
            <w:pPr>
              <w:spacing w:after="0" w:line="400" w:lineRule="exact"/>
              <w:rPr>
                <w:rFonts w:ascii="ＭＳ Ｐ明朝" w:eastAsia="ＭＳ Ｐ明朝" w:hAnsi="ＭＳ Ｐ明朝"/>
              </w:rPr>
            </w:pPr>
            <w:r>
              <w:rPr>
                <w:rFonts w:ascii="ＭＳ Ｐ明朝" w:eastAsia="ＭＳ Ｐ明朝" w:hAnsi="ＭＳ Ｐ明朝" w:hint="eastAsia"/>
              </w:rPr>
              <w:t>菅谷　誠</w:t>
            </w:r>
          </w:p>
        </w:tc>
        <w:tc>
          <w:tcPr>
            <w:tcW w:w="709" w:type="dxa"/>
            <w:tcBorders>
              <w:left w:val="nil"/>
              <w:right w:val="nil"/>
            </w:tcBorders>
            <w:vAlign w:val="center"/>
          </w:tcPr>
          <w:p w:rsidR="00E5444F" w:rsidRPr="00DA51DC" w:rsidRDefault="00E5444F" w:rsidP="00E5444F">
            <w:pPr>
              <w:spacing w:after="0" w:line="400" w:lineRule="exact"/>
              <w:rPr>
                <w:rFonts w:ascii="ＭＳ Ｐ明朝" w:eastAsia="ＭＳ Ｐ明朝" w:hAnsi="ＭＳ Ｐ明朝"/>
              </w:rPr>
            </w:pPr>
            <w:r w:rsidRPr="00DA51DC">
              <w:rPr>
                <w:rFonts w:ascii="ＭＳ Ｐ明朝" w:eastAsia="ＭＳ Ｐ明朝" w:hAnsi="ＭＳ Ｐ明朝" w:hint="eastAsia"/>
              </w:rPr>
              <w:t>㊞</w:t>
            </w:r>
          </w:p>
        </w:tc>
      </w:tr>
      <w:tr w:rsidR="00E5444F" w:rsidRPr="00DA51DC" w:rsidTr="00E3796F">
        <w:tc>
          <w:tcPr>
            <w:tcW w:w="4077" w:type="dxa"/>
            <w:vMerge/>
            <w:tcBorders>
              <w:top w:val="nil"/>
              <w:left w:val="nil"/>
              <w:bottom w:val="nil"/>
              <w:right w:val="nil"/>
            </w:tcBorders>
          </w:tcPr>
          <w:p w:rsidR="00E5444F" w:rsidRPr="00DA51DC" w:rsidRDefault="00E5444F" w:rsidP="00E5444F">
            <w:pPr>
              <w:spacing w:line="400" w:lineRule="exact"/>
              <w:rPr>
                <w:rFonts w:ascii="ＭＳ Ｐ明朝" w:eastAsia="ＭＳ Ｐ明朝" w:hAnsi="ＭＳ Ｐ明朝"/>
                <w:kern w:val="2"/>
              </w:rPr>
            </w:pPr>
          </w:p>
        </w:tc>
        <w:tc>
          <w:tcPr>
            <w:tcW w:w="1197" w:type="dxa"/>
            <w:vMerge/>
            <w:tcBorders>
              <w:left w:val="nil"/>
              <w:right w:val="nil"/>
            </w:tcBorders>
            <w:vAlign w:val="center"/>
          </w:tcPr>
          <w:p w:rsidR="00E5444F" w:rsidRPr="00DA51DC" w:rsidRDefault="00E5444F" w:rsidP="00E5444F">
            <w:pPr>
              <w:spacing w:after="0" w:line="400" w:lineRule="exact"/>
              <w:jc w:val="both"/>
              <w:rPr>
                <w:rFonts w:ascii="ＭＳ Ｐ明朝" w:eastAsia="ＭＳ Ｐ明朝" w:hAnsi="ＭＳ Ｐ明朝"/>
                <w:kern w:val="2"/>
              </w:rPr>
            </w:pPr>
          </w:p>
        </w:tc>
        <w:tc>
          <w:tcPr>
            <w:tcW w:w="5075" w:type="dxa"/>
            <w:gridSpan w:val="3"/>
            <w:tcBorders>
              <w:left w:val="nil"/>
              <w:right w:val="nil"/>
            </w:tcBorders>
            <w:vAlign w:val="center"/>
          </w:tcPr>
          <w:p w:rsidR="00E5444F" w:rsidRDefault="00E5444F" w:rsidP="00E3796F">
            <w:pPr>
              <w:spacing w:after="0" w:line="400" w:lineRule="exact"/>
              <w:rPr>
                <w:rFonts w:ascii="ＭＳ Ｐ明朝" w:eastAsia="ＭＳ Ｐ明朝" w:hAnsi="ＭＳ Ｐ明朝"/>
              </w:rPr>
            </w:pPr>
            <w:r>
              <w:rPr>
                <w:rFonts w:ascii="ＭＳ Ｐ明朝" w:eastAsia="ＭＳ Ｐ明朝" w:hAnsi="ＭＳ Ｐ明朝" w:hint="eastAsia"/>
              </w:rPr>
              <w:t>電話番号</w:t>
            </w:r>
            <w:r w:rsidR="006679FD">
              <w:rPr>
                <w:rFonts w:ascii="ＭＳ Ｐ明朝" w:eastAsia="ＭＳ Ｐ明朝" w:hAnsi="ＭＳ Ｐ明朝" w:hint="eastAsia"/>
              </w:rPr>
              <w:t xml:space="preserve">　</w:t>
            </w:r>
            <w:r>
              <w:rPr>
                <w:rFonts w:ascii="ＭＳ Ｐ明朝" w:eastAsia="ＭＳ Ｐ明朝" w:hAnsi="ＭＳ Ｐ明朝" w:hint="eastAsia"/>
              </w:rPr>
              <w:t>：</w:t>
            </w:r>
            <w:r w:rsidR="006679FD">
              <w:rPr>
                <w:rFonts w:ascii="ＭＳ Ｐ明朝" w:eastAsia="ＭＳ Ｐ明朝" w:hAnsi="ＭＳ Ｐ明朝" w:hint="eastAsia"/>
              </w:rPr>
              <w:t xml:space="preserve">　</w:t>
            </w:r>
            <w:r w:rsidR="00CE0385">
              <w:rPr>
                <w:rFonts w:ascii="ＭＳ Ｐ明朝" w:eastAsia="ＭＳ Ｐ明朝" w:hAnsi="ＭＳ Ｐ明朝" w:hint="eastAsia"/>
              </w:rPr>
              <w:t>0</w:t>
            </w:r>
            <w:r w:rsidR="00CE0385">
              <w:rPr>
                <w:rFonts w:ascii="ＭＳ Ｐ明朝" w:eastAsia="ＭＳ Ｐ明朝" w:hAnsi="ＭＳ Ｐ明朝"/>
              </w:rPr>
              <w:t>47-375-1111(</w:t>
            </w:r>
            <w:r w:rsidR="00CE0385">
              <w:rPr>
                <w:rFonts w:ascii="ＭＳ Ｐ明朝" w:eastAsia="ＭＳ Ｐ明朝" w:hAnsi="ＭＳ Ｐ明朝" w:hint="eastAsia"/>
              </w:rPr>
              <w:t>内線9</w:t>
            </w:r>
            <w:r w:rsidR="000518CE">
              <w:rPr>
                <w:rFonts w:ascii="ＭＳ Ｐ明朝" w:eastAsia="ＭＳ Ｐ明朝" w:hAnsi="ＭＳ Ｐ明朝"/>
              </w:rPr>
              <w:t>123</w:t>
            </w:r>
            <w:r w:rsidR="00CE0385">
              <w:rPr>
                <w:rFonts w:ascii="ＭＳ Ｐ明朝" w:eastAsia="ＭＳ Ｐ明朝" w:hAnsi="ＭＳ Ｐ明朝"/>
              </w:rPr>
              <w:t>)</w:t>
            </w:r>
          </w:p>
        </w:tc>
      </w:tr>
      <w:tr w:rsidR="00E5444F" w:rsidRPr="00DA51DC" w:rsidTr="00E3796F">
        <w:tc>
          <w:tcPr>
            <w:tcW w:w="4077" w:type="dxa"/>
            <w:vMerge/>
            <w:tcBorders>
              <w:top w:val="nil"/>
              <w:left w:val="nil"/>
              <w:bottom w:val="nil"/>
              <w:right w:val="nil"/>
            </w:tcBorders>
          </w:tcPr>
          <w:p w:rsidR="00E5444F" w:rsidRPr="00DA51DC" w:rsidRDefault="00E5444F" w:rsidP="00E5444F">
            <w:pPr>
              <w:spacing w:line="400" w:lineRule="exact"/>
              <w:rPr>
                <w:rFonts w:ascii="ＭＳ Ｐ明朝" w:eastAsia="ＭＳ Ｐ明朝" w:hAnsi="ＭＳ Ｐ明朝"/>
                <w:kern w:val="2"/>
              </w:rPr>
            </w:pPr>
          </w:p>
        </w:tc>
        <w:tc>
          <w:tcPr>
            <w:tcW w:w="1197" w:type="dxa"/>
            <w:vMerge/>
            <w:tcBorders>
              <w:left w:val="nil"/>
              <w:right w:val="nil"/>
            </w:tcBorders>
            <w:vAlign w:val="center"/>
          </w:tcPr>
          <w:p w:rsidR="00E5444F" w:rsidRPr="00DA51DC" w:rsidRDefault="00E5444F" w:rsidP="00E5444F">
            <w:pPr>
              <w:spacing w:after="0" w:line="400" w:lineRule="exact"/>
              <w:jc w:val="both"/>
              <w:rPr>
                <w:rFonts w:ascii="ＭＳ Ｐ明朝" w:eastAsia="ＭＳ Ｐ明朝" w:hAnsi="ＭＳ Ｐ明朝"/>
                <w:kern w:val="2"/>
              </w:rPr>
            </w:pPr>
          </w:p>
        </w:tc>
        <w:tc>
          <w:tcPr>
            <w:tcW w:w="5075" w:type="dxa"/>
            <w:gridSpan w:val="3"/>
            <w:tcBorders>
              <w:left w:val="nil"/>
              <w:right w:val="nil"/>
            </w:tcBorders>
            <w:vAlign w:val="center"/>
          </w:tcPr>
          <w:p w:rsidR="00E5444F" w:rsidRPr="00A35307" w:rsidRDefault="00E5444F" w:rsidP="00E5444F">
            <w:pPr>
              <w:spacing w:after="0" w:line="400" w:lineRule="exact"/>
              <w:rPr>
                <w:rFonts w:ascii="ＭＳ Ｐ明朝" w:eastAsia="ＭＳ Ｐ明朝" w:hAnsi="ＭＳ Ｐ明朝"/>
              </w:rPr>
            </w:pPr>
            <w:r>
              <w:rPr>
                <w:rFonts w:ascii="ＭＳ Ｐ明朝" w:eastAsia="ＭＳ Ｐ明朝" w:hAnsi="ＭＳ Ｐ明朝"/>
              </w:rPr>
              <w:t>Mail:</w:t>
            </w:r>
            <w:r w:rsidR="000518CE">
              <w:rPr>
                <w:rFonts w:ascii="ＭＳ Ｐ明朝" w:eastAsia="ＭＳ Ｐ明朝" w:hAnsi="ＭＳ Ｐ明朝"/>
              </w:rPr>
              <w:t>sugayam</w:t>
            </w:r>
            <w:r w:rsidR="00CE0385">
              <w:rPr>
                <w:rFonts w:ascii="ＭＳ Ｐ明朝" w:eastAsia="ＭＳ Ｐ明朝" w:hAnsi="ＭＳ Ｐ明朝"/>
              </w:rPr>
              <w:t>der@iuhw.ac.jp</w:t>
            </w:r>
          </w:p>
        </w:tc>
      </w:tr>
      <w:tr w:rsidR="00E5444F" w:rsidRPr="00DA51DC" w:rsidTr="00E3796F">
        <w:tc>
          <w:tcPr>
            <w:tcW w:w="4077" w:type="dxa"/>
            <w:vMerge/>
            <w:tcBorders>
              <w:top w:val="nil"/>
              <w:left w:val="nil"/>
              <w:bottom w:val="nil"/>
              <w:right w:val="nil"/>
            </w:tcBorders>
          </w:tcPr>
          <w:p w:rsidR="00E5444F" w:rsidRPr="00DA51DC" w:rsidRDefault="00E5444F" w:rsidP="00E5444F">
            <w:pPr>
              <w:spacing w:line="400" w:lineRule="exact"/>
              <w:rPr>
                <w:rFonts w:ascii="ＭＳ Ｐ明朝" w:eastAsia="ＭＳ Ｐ明朝" w:hAnsi="ＭＳ Ｐ明朝"/>
                <w:kern w:val="2"/>
              </w:rPr>
            </w:pPr>
          </w:p>
        </w:tc>
        <w:tc>
          <w:tcPr>
            <w:tcW w:w="1197" w:type="dxa"/>
            <w:vMerge w:val="restart"/>
            <w:tcBorders>
              <w:left w:val="nil"/>
              <w:right w:val="nil"/>
            </w:tcBorders>
            <w:vAlign w:val="center"/>
          </w:tcPr>
          <w:p w:rsidR="00E5444F" w:rsidRPr="00DA51DC" w:rsidRDefault="00E5444F" w:rsidP="00E5444F">
            <w:pPr>
              <w:spacing w:after="0" w:line="400" w:lineRule="exact"/>
              <w:jc w:val="both"/>
              <w:rPr>
                <w:rFonts w:ascii="ＭＳ Ｐ明朝" w:eastAsia="ＭＳ Ｐ明朝" w:hAnsi="ＭＳ Ｐ明朝"/>
                <w:kern w:val="2"/>
              </w:rPr>
            </w:pPr>
            <w:r w:rsidRPr="00DA51DC">
              <w:rPr>
                <w:rFonts w:ascii="ＭＳ Ｐ明朝" w:eastAsia="ＭＳ Ｐ明朝" w:hAnsi="ＭＳ Ｐ明朝" w:hint="eastAsia"/>
                <w:kern w:val="2"/>
              </w:rPr>
              <w:t>所属長</w:t>
            </w:r>
          </w:p>
        </w:tc>
        <w:tc>
          <w:tcPr>
            <w:tcW w:w="1772" w:type="dxa"/>
            <w:tcBorders>
              <w:left w:val="nil"/>
              <w:right w:val="nil"/>
            </w:tcBorders>
            <w:vAlign w:val="center"/>
          </w:tcPr>
          <w:p w:rsidR="00E5444F" w:rsidRPr="00DA51DC" w:rsidRDefault="00E5444F" w:rsidP="00E5444F">
            <w:pPr>
              <w:spacing w:after="0" w:line="400" w:lineRule="exact"/>
              <w:jc w:val="both"/>
              <w:rPr>
                <w:rFonts w:ascii="ＭＳ Ｐ明朝" w:eastAsia="ＭＳ Ｐ明朝" w:hAnsi="ＭＳ Ｐ明朝"/>
              </w:rPr>
            </w:pPr>
            <w:r w:rsidRPr="00DA51DC">
              <w:rPr>
                <w:rFonts w:ascii="ＭＳ Ｐ明朝" w:eastAsia="ＭＳ Ｐ明朝" w:hAnsi="ＭＳ Ｐ明朝" w:hint="eastAsia"/>
              </w:rPr>
              <w:t>職　　　名　：</w:t>
            </w:r>
          </w:p>
        </w:tc>
        <w:tc>
          <w:tcPr>
            <w:tcW w:w="3303" w:type="dxa"/>
            <w:gridSpan w:val="2"/>
            <w:tcBorders>
              <w:left w:val="nil"/>
              <w:bottom w:val="single" w:sz="4" w:space="0" w:color="auto"/>
              <w:right w:val="nil"/>
            </w:tcBorders>
            <w:vAlign w:val="center"/>
          </w:tcPr>
          <w:p w:rsidR="00E5444F" w:rsidRDefault="000518CE" w:rsidP="00E5444F">
            <w:pPr>
              <w:spacing w:after="0" w:line="400" w:lineRule="exact"/>
              <w:rPr>
                <w:rFonts w:ascii="ＭＳ Ｐ明朝" w:eastAsia="ＭＳ Ｐ明朝" w:hAnsi="ＭＳ Ｐ明朝"/>
              </w:rPr>
            </w:pPr>
            <w:r>
              <w:rPr>
                <w:rFonts w:ascii="ＭＳ Ｐ明朝" w:eastAsia="ＭＳ Ｐ明朝" w:hAnsi="ＭＳ Ｐ明朝" w:hint="eastAsia"/>
              </w:rPr>
              <w:t>院長</w:t>
            </w:r>
          </w:p>
        </w:tc>
      </w:tr>
      <w:tr w:rsidR="00E5444F" w:rsidRPr="00DA51DC" w:rsidTr="00E3796F">
        <w:tc>
          <w:tcPr>
            <w:tcW w:w="4077" w:type="dxa"/>
            <w:vMerge/>
            <w:tcBorders>
              <w:top w:val="nil"/>
              <w:left w:val="nil"/>
              <w:bottom w:val="nil"/>
              <w:right w:val="nil"/>
            </w:tcBorders>
          </w:tcPr>
          <w:p w:rsidR="00E5444F" w:rsidRPr="00DA51DC" w:rsidRDefault="00E5444F" w:rsidP="00E5444F">
            <w:pPr>
              <w:spacing w:line="400" w:lineRule="exact"/>
              <w:rPr>
                <w:rFonts w:ascii="ＭＳ Ｐ明朝" w:eastAsia="ＭＳ Ｐ明朝" w:hAnsi="ＭＳ Ｐ明朝"/>
                <w:kern w:val="2"/>
              </w:rPr>
            </w:pPr>
          </w:p>
        </w:tc>
        <w:tc>
          <w:tcPr>
            <w:tcW w:w="1197" w:type="dxa"/>
            <w:vMerge/>
            <w:tcBorders>
              <w:left w:val="nil"/>
              <w:right w:val="nil"/>
            </w:tcBorders>
            <w:vAlign w:val="center"/>
          </w:tcPr>
          <w:p w:rsidR="00E5444F" w:rsidRPr="00DA51DC" w:rsidRDefault="00E5444F" w:rsidP="00E5444F">
            <w:pPr>
              <w:spacing w:after="0" w:line="400" w:lineRule="exact"/>
              <w:jc w:val="both"/>
              <w:rPr>
                <w:rFonts w:ascii="ＭＳ Ｐ明朝" w:eastAsia="ＭＳ Ｐ明朝" w:hAnsi="ＭＳ Ｐ明朝"/>
                <w:kern w:val="2"/>
              </w:rPr>
            </w:pPr>
          </w:p>
        </w:tc>
        <w:tc>
          <w:tcPr>
            <w:tcW w:w="1772" w:type="dxa"/>
            <w:tcBorders>
              <w:left w:val="nil"/>
              <w:right w:val="nil"/>
            </w:tcBorders>
            <w:vAlign w:val="center"/>
          </w:tcPr>
          <w:p w:rsidR="00E5444F" w:rsidRPr="00DA51DC" w:rsidRDefault="00E5444F" w:rsidP="00E5444F">
            <w:pPr>
              <w:spacing w:after="0" w:line="400" w:lineRule="exact"/>
              <w:jc w:val="both"/>
              <w:rPr>
                <w:rFonts w:ascii="ＭＳ Ｐ明朝" w:eastAsia="ＭＳ Ｐ明朝" w:hAnsi="ＭＳ Ｐ明朝"/>
              </w:rPr>
            </w:pPr>
            <w:r w:rsidRPr="00DA51DC">
              <w:rPr>
                <w:rFonts w:ascii="ＭＳ Ｐ明朝" w:eastAsia="ＭＳ Ｐ明朝" w:hAnsi="ＭＳ Ｐ明朝" w:hint="eastAsia"/>
              </w:rPr>
              <w:t>氏　　　名　：</w:t>
            </w:r>
          </w:p>
        </w:tc>
        <w:tc>
          <w:tcPr>
            <w:tcW w:w="2594" w:type="dxa"/>
            <w:tcBorders>
              <w:left w:val="nil"/>
              <w:bottom w:val="single" w:sz="4" w:space="0" w:color="auto"/>
              <w:right w:val="nil"/>
            </w:tcBorders>
            <w:vAlign w:val="center"/>
          </w:tcPr>
          <w:p w:rsidR="00E5444F" w:rsidRDefault="000518CE" w:rsidP="00E5444F">
            <w:pPr>
              <w:spacing w:after="0" w:line="400" w:lineRule="exact"/>
              <w:rPr>
                <w:rFonts w:ascii="ＭＳ Ｐ明朝" w:eastAsia="ＭＳ Ｐ明朝" w:hAnsi="ＭＳ Ｐ明朝"/>
              </w:rPr>
            </w:pPr>
            <w:r>
              <w:rPr>
                <w:rFonts w:ascii="ＭＳ Ｐ明朝" w:eastAsia="ＭＳ Ｐ明朝" w:hAnsi="ＭＳ Ｐ明朝" w:hint="eastAsia"/>
              </w:rPr>
              <w:t>佐伯　直勝</w:t>
            </w:r>
          </w:p>
        </w:tc>
        <w:tc>
          <w:tcPr>
            <w:tcW w:w="709" w:type="dxa"/>
            <w:tcBorders>
              <w:left w:val="nil"/>
              <w:bottom w:val="single" w:sz="4" w:space="0" w:color="auto"/>
              <w:right w:val="nil"/>
            </w:tcBorders>
            <w:vAlign w:val="center"/>
          </w:tcPr>
          <w:p w:rsidR="00E5444F" w:rsidRDefault="00E5444F" w:rsidP="00D62C51">
            <w:pPr>
              <w:spacing w:after="0" w:line="400" w:lineRule="exact"/>
              <w:rPr>
                <w:rFonts w:ascii="ＭＳ Ｐ明朝" w:eastAsia="ＭＳ Ｐ明朝" w:hAnsi="ＭＳ Ｐ明朝"/>
              </w:rPr>
            </w:pPr>
            <w:r w:rsidRPr="00CC3CA5">
              <w:rPr>
                <w:rFonts w:ascii="ＭＳ Ｐ明朝" w:eastAsia="ＭＳ Ｐ明朝" w:hAnsi="ＭＳ Ｐ明朝" w:hint="eastAsia"/>
              </w:rPr>
              <w:t>㊞</w:t>
            </w:r>
          </w:p>
        </w:tc>
      </w:tr>
    </w:tbl>
    <w:p w:rsidR="00234742" w:rsidRDefault="00234742" w:rsidP="00F538ED">
      <w:pPr>
        <w:spacing w:after="0" w:line="260" w:lineRule="exact"/>
        <w:rPr>
          <w:rFonts w:ascii="ＭＳ Ｐ明朝" w:eastAsia="ＭＳ Ｐ明朝" w:hAnsi="ＭＳ Ｐ明朝"/>
          <w:kern w:val="2"/>
        </w:rPr>
      </w:pPr>
    </w:p>
    <w:tbl>
      <w:tblPr>
        <w:tblW w:w="10349" w:type="dxa"/>
        <w:tblInd w:w="-284" w:type="dxa"/>
        <w:tblBorders>
          <w:top w:val="single" w:sz="4" w:space="0" w:color="auto"/>
          <w:bottom w:val="single" w:sz="4" w:space="0" w:color="auto"/>
          <w:insideH w:val="single" w:sz="4" w:space="0" w:color="auto"/>
        </w:tblBorders>
        <w:tblCellMar>
          <w:left w:w="57" w:type="dxa"/>
          <w:right w:w="57" w:type="dxa"/>
        </w:tblCellMar>
        <w:tblLook w:val="04A0" w:firstRow="1" w:lastRow="0" w:firstColumn="1" w:lastColumn="0" w:noHBand="0" w:noVBand="1"/>
      </w:tblPr>
      <w:tblGrid>
        <w:gridCol w:w="1560"/>
        <w:gridCol w:w="8789"/>
      </w:tblGrid>
      <w:tr w:rsidR="00E3796F" w:rsidRPr="00E3796F" w:rsidTr="00056945">
        <w:trPr>
          <w:trHeight w:val="818"/>
        </w:trPr>
        <w:tc>
          <w:tcPr>
            <w:tcW w:w="1560" w:type="dxa"/>
            <w:vAlign w:val="center"/>
          </w:tcPr>
          <w:p w:rsidR="00E3796F" w:rsidRPr="00E3796F" w:rsidRDefault="00E3796F" w:rsidP="00E3796F">
            <w:pPr>
              <w:autoSpaceDE w:val="0"/>
              <w:autoSpaceDN w:val="0"/>
              <w:adjustRightInd w:val="0"/>
              <w:spacing w:after="0" w:line="260" w:lineRule="exact"/>
              <w:ind w:leftChars="-1" w:left="147" w:hangingChars="73" w:hanging="149"/>
              <w:jc w:val="both"/>
              <w:rPr>
                <w:rFonts w:ascii="ＭＳ Ｐ明朝" w:eastAsia="ＭＳ Ｐ明朝" w:hAnsi="ＭＳ Ｐ明朝" w:cs="ＭＳゴシック"/>
                <w:sz w:val="21"/>
                <w:szCs w:val="21"/>
              </w:rPr>
            </w:pPr>
            <w:r w:rsidRPr="00E3796F">
              <w:rPr>
                <w:rFonts w:ascii="ＭＳ Ｐ明朝" w:eastAsia="ＭＳ Ｐ明朝" w:hAnsi="ＭＳ Ｐ明朝" w:cs="ＭＳゴシック" w:hint="eastAsia"/>
                <w:sz w:val="21"/>
                <w:szCs w:val="21"/>
              </w:rPr>
              <w:t>１．研究の名称</w:t>
            </w:r>
          </w:p>
          <w:p w:rsidR="00E3796F" w:rsidRPr="00E3796F" w:rsidRDefault="00E3796F"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sidRPr="00E3796F">
              <w:rPr>
                <w:rFonts w:ascii="ＭＳ Ｐ明朝" w:eastAsia="ＭＳ Ｐ明朝" w:hAnsi="ＭＳ Ｐ明朝" w:hint="eastAsia"/>
                <w:kern w:val="2"/>
                <w:sz w:val="18"/>
                <w:szCs w:val="18"/>
              </w:rPr>
              <w:t>指針第8（1）①</w:t>
            </w:r>
          </w:p>
        </w:tc>
        <w:tc>
          <w:tcPr>
            <w:tcW w:w="8789" w:type="dxa"/>
            <w:vAlign w:val="center"/>
          </w:tcPr>
          <w:p w:rsidR="00E3796F" w:rsidRPr="00E3796F" w:rsidRDefault="00DA7423" w:rsidP="00E3796F">
            <w:pPr>
              <w:spacing w:after="0" w:line="260" w:lineRule="exact"/>
              <w:jc w:val="both"/>
              <w:rPr>
                <w:rFonts w:ascii="ＭＳ Ｐ明朝" w:eastAsia="ＭＳ Ｐ明朝" w:hAnsi="ＭＳ Ｐ明朝"/>
                <w:kern w:val="2"/>
                <w:sz w:val="21"/>
                <w:szCs w:val="21"/>
              </w:rPr>
            </w:pPr>
            <w:r>
              <w:rPr>
                <w:rFonts w:ascii="ＭＳ Ｐ明朝" w:eastAsia="ＭＳ Ｐ明朝" w:hAnsi="ＭＳ Ｐ明朝" w:hint="eastAsia"/>
                <w:color w:val="000000" w:themeColor="text1"/>
                <w:kern w:val="2"/>
                <w:sz w:val="20"/>
                <w:szCs w:val="20"/>
              </w:rPr>
              <w:t>皮膚</w:t>
            </w:r>
            <w:r w:rsidR="00FD7471">
              <w:rPr>
                <w:rFonts w:ascii="ＭＳ Ｐ明朝" w:eastAsia="ＭＳ Ｐ明朝" w:hAnsi="ＭＳ Ｐ明朝" w:hint="eastAsia"/>
                <w:color w:val="000000" w:themeColor="text1"/>
                <w:kern w:val="2"/>
                <w:sz w:val="20"/>
                <w:szCs w:val="20"/>
              </w:rPr>
              <w:t>悪性</w:t>
            </w:r>
            <w:r>
              <w:rPr>
                <w:rFonts w:ascii="ＭＳ Ｐ明朝" w:eastAsia="ＭＳ Ｐ明朝" w:hAnsi="ＭＳ Ｐ明朝" w:hint="eastAsia"/>
                <w:color w:val="000000" w:themeColor="text1"/>
                <w:kern w:val="2"/>
                <w:sz w:val="20"/>
                <w:szCs w:val="20"/>
              </w:rPr>
              <w:t>リンパ腫の</w:t>
            </w:r>
            <w:r w:rsidR="003700D1" w:rsidRPr="000816DE">
              <w:rPr>
                <w:rFonts w:ascii="ＭＳ Ｐ明朝" w:eastAsia="ＭＳ Ｐ明朝" w:hAnsi="ＭＳ Ｐ明朝" w:hint="eastAsia"/>
                <w:color w:val="000000" w:themeColor="text1"/>
                <w:kern w:val="2"/>
                <w:sz w:val="20"/>
                <w:szCs w:val="20"/>
              </w:rPr>
              <w:t>遺伝子転座の解析</w:t>
            </w:r>
          </w:p>
        </w:tc>
      </w:tr>
      <w:tr w:rsidR="00E3796F" w:rsidRPr="00E3796F" w:rsidTr="00056945">
        <w:trPr>
          <w:trHeight w:val="1550"/>
        </w:trPr>
        <w:tc>
          <w:tcPr>
            <w:tcW w:w="1560" w:type="dxa"/>
          </w:tcPr>
          <w:p w:rsidR="00E3796F" w:rsidRPr="00E3796F" w:rsidRDefault="00E3796F" w:rsidP="00E3796F">
            <w:pPr>
              <w:tabs>
                <w:tab w:val="left" w:pos="1219"/>
              </w:tabs>
              <w:spacing w:after="0" w:line="260" w:lineRule="exact"/>
              <w:ind w:rightChars="37" w:right="79"/>
              <w:jc w:val="both"/>
              <w:rPr>
                <w:rFonts w:ascii="ＭＳ Ｐ明朝" w:eastAsia="ＭＳ Ｐ明朝" w:hAnsi="ＭＳ Ｐ明朝"/>
                <w:kern w:val="2"/>
                <w:sz w:val="21"/>
                <w:szCs w:val="21"/>
              </w:rPr>
            </w:pPr>
            <w:r w:rsidRPr="00E3796F">
              <w:rPr>
                <w:rFonts w:ascii="ＭＳ Ｐ明朝" w:eastAsia="ＭＳ Ｐ明朝" w:hAnsi="ＭＳ Ｐ明朝" w:hint="eastAsia"/>
                <w:kern w:val="2"/>
                <w:sz w:val="21"/>
                <w:szCs w:val="21"/>
              </w:rPr>
              <w:t>２．研究の実施体制</w:t>
            </w:r>
          </w:p>
          <w:p w:rsidR="00E3796F" w:rsidRPr="00E3796F" w:rsidRDefault="00E3796F" w:rsidP="00E3796F">
            <w:pPr>
              <w:tabs>
                <w:tab w:val="left" w:pos="1219"/>
              </w:tabs>
              <w:spacing w:after="0" w:line="260" w:lineRule="exact"/>
              <w:ind w:rightChars="103" w:right="221"/>
              <w:jc w:val="both"/>
              <w:rPr>
                <w:rFonts w:ascii="ＭＳ Ｐ明朝" w:eastAsia="ＭＳ Ｐ明朝" w:hAnsi="ＭＳ Ｐ明朝"/>
                <w:kern w:val="2"/>
                <w:sz w:val="21"/>
                <w:szCs w:val="21"/>
              </w:rPr>
            </w:pPr>
            <w:r w:rsidRPr="00E3796F">
              <w:rPr>
                <w:rFonts w:ascii="ＭＳ Ｐ明朝" w:eastAsia="ＭＳ Ｐ明朝" w:hAnsi="ＭＳ Ｐ明朝" w:hint="eastAsia"/>
                <w:kern w:val="2"/>
                <w:sz w:val="21"/>
                <w:szCs w:val="21"/>
              </w:rPr>
              <w:t xml:space="preserve">（研究機関の名称及び研究者等の氏名を含む。）　</w:t>
            </w:r>
          </w:p>
          <w:p w:rsidR="00E3796F" w:rsidRPr="00E3796F" w:rsidRDefault="00E3796F"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sidRPr="00E3796F">
              <w:rPr>
                <w:rFonts w:ascii="ＭＳ Ｐ明朝" w:eastAsia="ＭＳ Ｐ明朝" w:hAnsi="ＭＳ Ｐ明朝" w:hint="eastAsia"/>
                <w:kern w:val="2"/>
                <w:sz w:val="18"/>
                <w:szCs w:val="18"/>
              </w:rPr>
              <w:t>指針第8（1）②</w:t>
            </w:r>
          </w:p>
          <w:p w:rsidR="00E3796F" w:rsidRPr="00E3796F" w:rsidRDefault="00E3796F" w:rsidP="00E3796F">
            <w:pPr>
              <w:autoSpaceDE w:val="0"/>
              <w:autoSpaceDN w:val="0"/>
              <w:adjustRightInd w:val="0"/>
              <w:spacing w:after="0" w:line="260" w:lineRule="exact"/>
              <w:ind w:leftChars="-1" w:left="147" w:hangingChars="73" w:hanging="149"/>
              <w:jc w:val="both"/>
              <w:rPr>
                <w:rFonts w:ascii="ＭＳ Ｐ明朝" w:eastAsia="ＭＳ Ｐ明朝" w:hAnsi="ＭＳ Ｐ明朝" w:cs="ＭＳゴシック"/>
                <w:sz w:val="21"/>
                <w:szCs w:val="21"/>
              </w:rPr>
            </w:pPr>
          </w:p>
        </w:tc>
        <w:tc>
          <w:tcPr>
            <w:tcW w:w="8789" w:type="dxa"/>
            <w:vAlign w:val="center"/>
          </w:tcPr>
          <w:p w:rsidR="00E3796F" w:rsidRPr="00E3796F" w:rsidRDefault="00E3796F" w:rsidP="00343755">
            <w:pPr>
              <w:spacing w:after="0" w:line="260" w:lineRule="exact"/>
              <w:jc w:val="both"/>
              <w:rPr>
                <w:rFonts w:ascii="ＭＳ Ｐ明朝" w:eastAsia="ＭＳ Ｐ明朝" w:hAnsi="ＭＳ Ｐ明朝"/>
                <w:color w:val="2F5496" w:themeColor="accent5" w:themeShade="BF"/>
                <w:sz w:val="21"/>
                <w:szCs w:val="21"/>
              </w:rPr>
            </w:pPr>
            <w:r w:rsidRPr="00E3796F">
              <w:rPr>
                <w:rFonts w:ascii="ＭＳ Ｐ明朝" w:eastAsia="ＭＳ Ｐ明朝" w:hAnsi="ＭＳ Ｐ明朝" w:hint="eastAsia"/>
                <w:sz w:val="21"/>
                <w:szCs w:val="21"/>
              </w:rPr>
              <w:t>資格・役割・分担など</w:t>
            </w:r>
          </w:p>
          <w:tbl>
            <w:tblPr>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55"/>
              <w:gridCol w:w="1793"/>
              <w:gridCol w:w="1876"/>
              <w:gridCol w:w="3161"/>
            </w:tblGrid>
            <w:tr w:rsidR="00E3796F" w:rsidRPr="00E3796F" w:rsidTr="00056945">
              <w:trPr>
                <w:trHeight w:val="341"/>
              </w:trPr>
              <w:tc>
                <w:tcPr>
                  <w:tcW w:w="1755" w:type="dxa"/>
                  <w:tcBorders>
                    <w:left w:val="single" w:sz="4" w:space="0" w:color="auto"/>
                    <w:right w:val="single" w:sz="4" w:space="0" w:color="auto"/>
                  </w:tcBorders>
                  <w:vAlign w:val="center"/>
                </w:tcPr>
                <w:p w:rsidR="00E3796F" w:rsidRPr="00536037" w:rsidRDefault="00E3796F" w:rsidP="00E3796F">
                  <w:pPr>
                    <w:spacing w:after="0" w:line="260" w:lineRule="exact"/>
                    <w:jc w:val="both"/>
                    <w:rPr>
                      <w:rFonts w:ascii="ＭＳ Ｐ明朝" w:eastAsia="ＭＳ Ｐ明朝" w:hAnsi="ＭＳ Ｐ明朝"/>
                      <w:kern w:val="2"/>
                      <w:sz w:val="21"/>
                      <w:szCs w:val="21"/>
                    </w:rPr>
                  </w:pPr>
                  <w:r w:rsidRPr="00536037">
                    <w:rPr>
                      <w:rFonts w:ascii="ＭＳ Ｐ明朝" w:eastAsia="ＭＳ Ｐ明朝" w:hAnsi="ＭＳ Ｐ明朝" w:hint="eastAsia"/>
                      <w:kern w:val="2"/>
                      <w:sz w:val="21"/>
                      <w:szCs w:val="21"/>
                    </w:rPr>
                    <w:t>研究者氏名</w:t>
                  </w:r>
                </w:p>
              </w:tc>
              <w:tc>
                <w:tcPr>
                  <w:tcW w:w="1793" w:type="dxa"/>
                  <w:tcBorders>
                    <w:left w:val="single" w:sz="4" w:space="0" w:color="auto"/>
                    <w:right w:val="single" w:sz="4" w:space="0" w:color="auto"/>
                  </w:tcBorders>
                </w:tcPr>
                <w:p w:rsidR="00E3796F" w:rsidRPr="00536037" w:rsidRDefault="00E3796F" w:rsidP="00E3796F">
                  <w:pPr>
                    <w:spacing w:after="0" w:line="260" w:lineRule="exact"/>
                    <w:jc w:val="both"/>
                    <w:rPr>
                      <w:rFonts w:ascii="ＭＳ Ｐ明朝" w:eastAsia="ＭＳ Ｐ明朝" w:hAnsi="ＭＳ Ｐ明朝"/>
                      <w:kern w:val="2"/>
                      <w:sz w:val="21"/>
                      <w:szCs w:val="21"/>
                    </w:rPr>
                  </w:pPr>
                  <w:r w:rsidRPr="00536037">
                    <w:rPr>
                      <w:rFonts w:ascii="ＭＳ Ｐ明朝" w:eastAsia="ＭＳ Ｐ明朝" w:hAnsi="ＭＳ Ｐ明朝" w:hint="eastAsia"/>
                      <w:kern w:val="2"/>
                      <w:sz w:val="21"/>
                      <w:szCs w:val="21"/>
                    </w:rPr>
                    <w:t>研究機関名</w:t>
                  </w:r>
                </w:p>
              </w:tc>
              <w:tc>
                <w:tcPr>
                  <w:tcW w:w="1876" w:type="dxa"/>
                  <w:tcBorders>
                    <w:left w:val="single" w:sz="4" w:space="0" w:color="auto"/>
                    <w:right w:val="single" w:sz="4" w:space="0" w:color="auto"/>
                  </w:tcBorders>
                </w:tcPr>
                <w:p w:rsidR="00E3796F" w:rsidRPr="00536037" w:rsidRDefault="00E3796F" w:rsidP="00E3796F">
                  <w:pPr>
                    <w:spacing w:after="0" w:line="260" w:lineRule="exact"/>
                    <w:jc w:val="both"/>
                    <w:rPr>
                      <w:rFonts w:ascii="ＭＳ Ｐ明朝" w:eastAsia="ＭＳ Ｐ明朝" w:hAnsi="ＭＳ Ｐ明朝"/>
                      <w:kern w:val="2"/>
                      <w:sz w:val="21"/>
                      <w:szCs w:val="21"/>
                    </w:rPr>
                  </w:pPr>
                  <w:r w:rsidRPr="00536037">
                    <w:rPr>
                      <w:rFonts w:ascii="ＭＳ Ｐ明朝" w:eastAsia="ＭＳ Ｐ明朝" w:hAnsi="ＭＳ Ｐ明朝" w:hint="eastAsia"/>
                      <w:kern w:val="2"/>
                      <w:sz w:val="21"/>
                      <w:szCs w:val="21"/>
                    </w:rPr>
                    <w:t>所属・職名</w:t>
                  </w:r>
                </w:p>
              </w:tc>
              <w:tc>
                <w:tcPr>
                  <w:tcW w:w="3161" w:type="dxa"/>
                  <w:tcBorders>
                    <w:left w:val="single" w:sz="4" w:space="0" w:color="auto"/>
                    <w:right w:val="single" w:sz="4" w:space="0" w:color="auto"/>
                  </w:tcBorders>
                </w:tcPr>
                <w:p w:rsidR="00E3796F" w:rsidRPr="00536037" w:rsidRDefault="00E3796F" w:rsidP="00E3796F">
                  <w:pPr>
                    <w:spacing w:after="0" w:line="260" w:lineRule="exact"/>
                    <w:jc w:val="both"/>
                    <w:rPr>
                      <w:rFonts w:ascii="ＭＳ Ｐ明朝" w:eastAsia="ＭＳ Ｐ明朝" w:hAnsi="ＭＳ Ｐ明朝"/>
                      <w:kern w:val="2"/>
                      <w:sz w:val="21"/>
                      <w:szCs w:val="21"/>
                    </w:rPr>
                  </w:pPr>
                  <w:r w:rsidRPr="00536037">
                    <w:rPr>
                      <w:rFonts w:ascii="ＭＳ Ｐ明朝" w:eastAsia="ＭＳ Ｐ明朝" w:hAnsi="ＭＳ Ｐ明朝" w:hint="eastAsia"/>
                      <w:kern w:val="2"/>
                      <w:sz w:val="21"/>
                      <w:szCs w:val="21"/>
                    </w:rPr>
                    <w:t>資格・役割・分担など</w:t>
                  </w:r>
                </w:p>
              </w:tc>
            </w:tr>
            <w:tr w:rsidR="00E3796F" w:rsidRPr="00E3796F" w:rsidTr="00056945">
              <w:trPr>
                <w:trHeight w:val="98"/>
              </w:trPr>
              <w:tc>
                <w:tcPr>
                  <w:tcW w:w="1755" w:type="dxa"/>
                  <w:tcBorders>
                    <w:left w:val="single" w:sz="4" w:space="0" w:color="auto"/>
                    <w:right w:val="single" w:sz="4" w:space="0" w:color="auto"/>
                  </w:tcBorders>
                  <w:vAlign w:val="center"/>
                </w:tcPr>
                <w:p w:rsidR="00E3796F" w:rsidRPr="00536037" w:rsidRDefault="003700D1" w:rsidP="00E3796F">
                  <w:pPr>
                    <w:spacing w:after="0" w:line="260" w:lineRule="exact"/>
                    <w:jc w:val="both"/>
                    <w:rPr>
                      <w:rFonts w:ascii="ＭＳ Ｐ明朝" w:eastAsia="ＭＳ Ｐ明朝" w:hAnsi="ＭＳ Ｐ明朝"/>
                      <w:kern w:val="2"/>
                      <w:sz w:val="21"/>
                      <w:szCs w:val="21"/>
                    </w:rPr>
                  </w:pPr>
                  <w:r w:rsidRPr="00536037">
                    <w:rPr>
                      <w:rFonts w:ascii="ＭＳ Ｐ明朝" w:eastAsia="ＭＳ Ｐ明朝" w:hAnsi="ＭＳ Ｐ明朝" w:hint="eastAsia"/>
                      <w:kern w:val="2"/>
                      <w:sz w:val="21"/>
                      <w:szCs w:val="21"/>
                    </w:rPr>
                    <w:t>菅谷　誠</w:t>
                  </w:r>
                </w:p>
              </w:tc>
              <w:tc>
                <w:tcPr>
                  <w:tcW w:w="1793" w:type="dxa"/>
                  <w:tcBorders>
                    <w:left w:val="single" w:sz="4" w:space="0" w:color="auto"/>
                    <w:right w:val="single" w:sz="4" w:space="0" w:color="auto"/>
                  </w:tcBorders>
                </w:tcPr>
                <w:p w:rsidR="00E3796F" w:rsidRPr="00536037" w:rsidRDefault="003700D1" w:rsidP="00E3796F">
                  <w:pPr>
                    <w:spacing w:after="0" w:line="260" w:lineRule="exact"/>
                    <w:jc w:val="both"/>
                    <w:rPr>
                      <w:rFonts w:ascii="ＭＳ Ｐ明朝" w:eastAsia="ＭＳ Ｐ明朝" w:hAnsi="ＭＳ Ｐ明朝"/>
                      <w:kern w:val="2"/>
                      <w:sz w:val="21"/>
                      <w:szCs w:val="21"/>
                    </w:rPr>
                  </w:pPr>
                  <w:r w:rsidRPr="00536037">
                    <w:rPr>
                      <w:rFonts w:ascii="ＭＳ Ｐ明朝" w:eastAsia="ＭＳ Ｐ明朝" w:hAnsi="ＭＳ Ｐ明朝" w:hint="eastAsia"/>
                      <w:kern w:val="2"/>
                      <w:sz w:val="21"/>
                      <w:szCs w:val="21"/>
                    </w:rPr>
                    <w:t>国福市川病院</w:t>
                  </w:r>
                </w:p>
              </w:tc>
              <w:tc>
                <w:tcPr>
                  <w:tcW w:w="1876" w:type="dxa"/>
                  <w:tcBorders>
                    <w:left w:val="single" w:sz="4" w:space="0" w:color="auto"/>
                    <w:right w:val="single" w:sz="4" w:space="0" w:color="auto"/>
                  </w:tcBorders>
                </w:tcPr>
                <w:p w:rsidR="00E3796F" w:rsidRPr="00536037" w:rsidRDefault="00290B7F" w:rsidP="00E3796F">
                  <w:pPr>
                    <w:spacing w:after="0" w:line="260" w:lineRule="exact"/>
                    <w:jc w:val="both"/>
                    <w:rPr>
                      <w:rFonts w:ascii="ＭＳ Ｐ明朝" w:eastAsia="ＭＳ Ｐ明朝" w:hAnsi="ＭＳ Ｐ明朝"/>
                      <w:kern w:val="2"/>
                      <w:sz w:val="21"/>
                      <w:szCs w:val="21"/>
                    </w:rPr>
                  </w:pPr>
                  <w:r w:rsidRPr="00536037">
                    <w:rPr>
                      <w:rFonts w:ascii="ＭＳ Ｐ明朝" w:eastAsia="ＭＳ Ｐ明朝" w:hAnsi="ＭＳ Ｐ明朝" w:hint="eastAsia"/>
                      <w:kern w:val="2"/>
                      <w:sz w:val="21"/>
                      <w:szCs w:val="21"/>
                    </w:rPr>
                    <w:t>主任教授</w:t>
                  </w:r>
                  <w:r>
                    <w:rPr>
                      <w:rFonts w:ascii="ＭＳ Ｐ明朝" w:eastAsia="ＭＳ Ｐ明朝" w:hAnsi="ＭＳ Ｐ明朝" w:hint="eastAsia"/>
                      <w:kern w:val="2"/>
                      <w:sz w:val="21"/>
                      <w:szCs w:val="21"/>
                    </w:rPr>
                    <w:t>、皮膚科部長</w:t>
                  </w:r>
                </w:p>
              </w:tc>
              <w:tc>
                <w:tcPr>
                  <w:tcW w:w="3161" w:type="dxa"/>
                  <w:tcBorders>
                    <w:left w:val="single" w:sz="4" w:space="0" w:color="auto"/>
                    <w:right w:val="single" w:sz="4" w:space="0" w:color="auto"/>
                  </w:tcBorders>
                </w:tcPr>
                <w:p w:rsidR="00E3796F" w:rsidRPr="00536037" w:rsidRDefault="003700D1" w:rsidP="00E3796F">
                  <w:pPr>
                    <w:spacing w:after="0" w:line="260" w:lineRule="exact"/>
                    <w:jc w:val="both"/>
                    <w:rPr>
                      <w:rFonts w:ascii="ＭＳ Ｐ明朝" w:eastAsia="ＭＳ Ｐ明朝" w:hAnsi="ＭＳ Ｐ明朝"/>
                      <w:kern w:val="2"/>
                      <w:sz w:val="21"/>
                      <w:szCs w:val="21"/>
                    </w:rPr>
                  </w:pPr>
                  <w:r w:rsidRPr="00536037">
                    <w:rPr>
                      <w:rFonts w:ascii="ＭＳ Ｐ明朝" w:eastAsia="ＭＳ Ｐ明朝" w:hAnsi="ＭＳ Ｐ明朝" w:hint="eastAsia"/>
                      <w:kern w:val="2"/>
                      <w:sz w:val="21"/>
                      <w:szCs w:val="21"/>
                    </w:rPr>
                    <w:t>臨床評価</w:t>
                  </w:r>
                  <w:r w:rsidR="00290B7F">
                    <w:rPr>
                      <w:rFonts w:ascii="ＭＳ Ｐ明朝" w:eastAsia="ＭＳ Ｐ明朝" w:hAnsi="ＭＳ Ｐ明朝" w:hint="eastAsia"/>
                      <w:kern w:val="2"/>
                      <w:sz w:val="21"/>
                      <w:szCs w:val="21"/>
                    </w:rPr>
                    <w:t>、データ解析・管理</w:t>
                  </w:r>
                </w:p>
              </w:tc>
            </w:tr>
            <w:tr w:rsidR="00E3796F" w:rsidRPr="00E3796F" w:rsidTr="00056945">
              <w:trPr>
                <w:trHeight w:val="133"/>
              </w:trPr>
              <w:tc>
                <w:tcPr>
                  <w:tcW w:w="1755" w:type="dxa"/>
                  <w:tcBorders>
                    <w:left w:val="single" w:sz="4" w:space="0" w:color="auto"/>
                    <w:right w:val="single" w:sz="4" w:space="0" w:color="auto"/>
                  </w:tcBorders>
                  <w:vAlign w:val="center"/>
                </w:tcPr>
                <w:p w:rsidR="00E3796F" w:rsidRPr="00536037" w:rsidRDefault="003700D1" w:rsidP="00E3796F">
                  <w:pPr>
                    <w:spacing w:after="0" w:line="260" w:lineRule="exact"/>
                    <w:jc w:val="both"/>
                    <w:rPr>
                      <w:rFonts w:ascii="ＭＳ Ｐ明朝" w:eastAsia="ＭＳ Ｐ明朝" w:hAnsi="ＭＳ Ｐ明朝"/>
                      <w:kern w:val="2"/>
                      <w:sz w:val="21"/>
                      <w:szCs w:val="21"/>
                    </w:rPr>
                  </w:pPr>
                  <w:r w:rsidRPr="00536037">
                    <w:rPr>
                      <w:rFonts w:ascii="ＭＳ Ｐ明朝" w:eastAsia="ＭＳ Ｐ明朝" w:hAnsi="ＭＳ Ｐ明朝" w:hint="eastAsia"/>
                      <w:kern w:val="2"/>
                      <w:sz w:val="21"/>
                      <w:szCs w:val="21"/>
                    </w:rPr>
                    <w:t>森村　壮志</w:t>
                  </w:r>
                </w:p>
              </w:tc>
              <w:tc>
                <w:tcPr>
                  <w:tcW w:w="1793" w:type="dxa"/>
                  <w:tcBorders>
                    <w:left w:val="single" w:sz="4" w:space="0" w:color="auto"/>
                    <w:right w:val="single" w:sz="4" w:space="0" w:color="auto"/>
                  </w:tcBorders>
                </w:tcPr>
                <w:p w:rsidR="00E3796F" w:rsidRPr="00536037" w:rsidRDefault="003700D1" w:rsidP="00E3796F">
                  <w:pPr>
                    <w:spacing w:after="0" w:line="260" w:lineRule="exact"/>
                    <w:jc w:val="both"/>
                    <w:rPr>
                      <w:rFonts w:ascii="ＭＳ Ｐ明朝" w:eastAsia="ＭＳ Ｐ明朝" w:hAnsi="ＭＳ Ｐ明朝"/>
                      <w:kern w:val="2"/>
                      <w:sz w:val="21"/>
                      <w:szCs w:val="21"/>
                    </w:rPr>
                  </w:pPr>
                  <w:r w:rsidRPr="00536037">
                    <w:rPr>
                      <w:rFonts w:ascii="ＭＳ Ｐ明朝" w:eastAsia="ＭＳ Ｐ明朝" w:hAnsi="ＭＳ Ｐ明朝" w:hint="eastAsia"/>
                      <w:kern w:val="2"/>
                      <w:sz w:val="21"/>
                      <w:szCs w:val="21"/>
                    </w:rPr>
                    <w:t>国福市川病院</w:t>
                  </w:r>
                </w:p>
              </w:tc>
              <w:tc>
                <w:tcPr>
                  <w:tcW w:w="1876" w:type="dxa"/>
                  <w:tcBorders>
                    <w:left w:val="single" w:sz="4" w:space="0" w:color="auto"/>
                    <w:right w:val="single" w:sz="4" w:space="0" w:color="auto"/>
                  </w:tcBorders>
                </w:tcPr>
                <w:p w:rsidR="00E3796F" w:rsidRPr="00536037" w:rsidRDefault="00290B7F" w:rsidP="00E3796F">
                  <w:pPr>
                    <w:spacing w:after="0" w:line="260" w:lineRule="exact"/>
                    <w:jc w:val="both"/>
                    <w:rPr>
                      <w:rFonts w:ascii="ＭＳ Ｐ明朝" w:eastAsia="ＭＳ Ｐ明朝" w:hAnsi="ＭＳ Ｐ明朝"/>
                      <w:kern w:val="2"/>
                      <w:sz w:val="21"/>
                      <w:szCs w:val="21"/>
                    </w:rPr>
                  </w:pPr>
                  <w:r w:rsidRPr="00536037">
                    <w:rPr>
                      <w:rFonts w:ascii="ＭＳ Ｐ明朝" w:eastAsia="ＭＳ Ｐ明朝" w:hAnsi="ＭＳ Ｐ明朝" w:hint="eastAsia"/>
                      <w:kern w:val="2"/>
                      <w:sz w:val="21"/>
                      <w:szCs w:val="21"/>
                    </w:rPr>
                    <w:t>講師</w:t>
                  </w:r>
                  <w:r>
                    <w:rPr>
                      <w:rFonts w:ascii="ＭＳ Ｐ明朝" w:eastAsia="ＭＳ Ｐ明朝" w:hAnsi="ＭＳ Ｐ明朝" w:hint="eastAsia"/>
                      <w:kern w:val="2"/>
                      <w:sz w:val="21"/>
                      <w:szCs w:val="21"/>
                    </w:rPr>
                    <w:t>、皮膚科副部長</w:t>
                  </w:r>
                </w:p>
              </w:tc>
              <w:tc>
                <w:tcPr>
                  <w:tcW w:w="3161" w:type="dxa"/>
                  <w:tcBorders>
                    <w:left w:val="single" w:sz="4" w:space="0" w:color="auto"/>
                    <w:right w:val="single" w:sz="4" w:space="0" w:color="auto"/>
                  </w:tcBorders>
                </w:tcPr>
                <w:p w:rsidR="00E3796F" w:rsidRPr="00536037" w:rsidRDefault="003700D1" w:rsidP="00E3796F">
                  <w:pPr>
                    <w:spacing w:after="0" w:line="260" w:lineRule="exact"/>
                    <w:jc w:val="both"/>
                    <w:rPr>
                      <w:rFonts w:ascii="ＭＳ Ｐ明朝" w:eastAsia="ＭＳ Ｐ明朝" w:hAnsi="ＭＳ Ｐ明朝"/>
                      <w:kern w:val="2"/>
                      <w:sz w:val="21"/>
                      <w:szCs w:val="21"/>
                    </w:rPr>
                  </w:pPr>
                  <w:r w:rsidRPr="00536037">
                    <w:rPr>
                      <w:rFonts w:ascii="ＭＳ Ｐ明朝" w:eastAsia="ＭＳ Ｐ明朝" w:hAnsi="ＭＳ Ｐ明朝" w:hint="eastAsia"/>
                      <w:kern w:val="2"/>
                      <w:sz w:val="21"/>
                      <w:szCs w:val="21"/>
                    </w:rPr>
                    <w:t>臨床評価</w:t>
                  </w:r>
                </w:p>
              </w:tc>
            </w:tr>
            <w:tr w:rsidR="00E3796F" w:rsidRPr="00E3796F" w:rsidTr="00056945">
              <w:trPr>
                <w:trHeight w:val="107"/>
              </w:trPr>
              <w:tc>
                <w:tcPr>
                  <w:tcW w:w="1755" w:type="dxa"/>
                  <w:tcBorders>
                    <w:left w:val="single" w:sz="4" w:space="0" w:color="auto"/>
                    <w:right w:val="single" w:sz="4" w:space="0" w:color="auto"/>
                  </w:tcBorders>
                  <w:vAlign w:val="center"/>
                </w:tcPr>
                <w:p w:rsidR="00E3796F" w:rsidRPr="00536037" w:rsidRDefault="001B2305" w:rsidP="00E3796F">
                  <w:pPr>
                    <w:spacing w:after="0" w:line="260" w:lineRule="exact"/>
                    <w:jc w:val="both"/>
                    <w:rPr>
                      <w:rFonts w:ascii="ＭＳ Ｐ明朝" w:eastAsia="ＭＳ Ｐ明朝" w:hAnsi="ＭＳ Ｐ明朝"/>
                      <w:kern w:val="2"/>
                      <w:sz w:val="21"/>
                      <w:szCs w:val="21"/>
                    </w:rPr>
                  </w:pPr>
                  <w:r w:rsidRPr="00536037">
                    <w:rPr>
                      <w:rFonts w:ascii="ＭＳ Ｐ明朝" w:eastAsia="ＭＳ Ｐ明朝" w:hAnsi="ＭＳ Ｐ明朝" w:hint="eastAsia"/>
                      <w:kern w:val="2"/>
                      <w:sz w:val="21"/>
                      <w:szCs w:val="21"/>
                    </w:rPr>
                    <w:t>竹内　賢吾</w:t>
                  </w:r>
                </w:p>
              </w:tc>
              <w:tc>
                <w:tcPr>
                  <w:tcW w:w="1793" w:type="dxa"/>
                  <w:tcBorders>
                    <w:left w:val="single" w:sz="4" w:space="0" w:color="auto"/>
                    <w:right w:val="single" w:sz="4" w:space="0" w:color="auto"/>
                  </w:tcBorders>
                </w:tcPr>
                <w:p w:rsidR="008A5E59" w:rsidRDefault="008A5E59" w:rsidP="00E3796F">
                  <w:pPr>
                    <w:spacing w:after="0" w:line="260" w:lineRule="exact"/>
                    <w:jc w:val="both"/>
                    <w:rPr>
                      <w:rFonts w:ascii="ＭＳ Ｐ明朝" w:eastAsia="ＭＳ Ｐ明朝" w:hAnsi="ＭＳ Ｐ明朝"/>
                      <w:kern w:val="2"/>
                      <w:sz w:val="21"/>
                      <w:szCs w:val="21"/>
                    </w:rPr>
                  </w:pPr>
                  <w:r>
                    <w:rPr>
                      <w:rFonts w:ascii="ＭＳ Ｐ明朝" w:eastAsia="ＭＳ Ｐ明朝" w:hAnsi="ＭＳ Ｐ明朝" w:hint="eastAsia"/>
                      <w:kern w:val="2"/>
                      <w:sz w:val="21"/>
                      <w:szCs w:val="21"/>
                    </w:rPr>
                    <w:t>がん研有明病院</w:t>
                  </w:r>
                </w:p>
                <w:p w:rsidR="00E3796F" w:rsidRPr="00536037" w:rsidRDefault="00A05654" w:rsidP="00E3796F">
                  <w:pPr>
                    <w:spacing w:after="0" w:line="260" w:lineRule="exact"/>
                    <w:jc w:val="both"/>
                    <w:rPr>
                      <w:rFonts w:ascii="ＭＳ Ｐ明朝" w:eastAsia="ＭＳ Ｐ明朝" w:hAnsi="ＭＳ Ｐ明朝"/>
                      <w:kern w:val="2"/>
                      <w:sz w:val="21"/>
                      <w:szCs w:val="21"/>
                    </w:rPr>
                  </w:pPr>
                  <w:r>
                    <w:rPr>
                      <w:rFonts w:ascii="ＭＳ Ｐ明朝" w:eastAsia="ＭＳ Ｐ明朝" w:hAnsi="ＭＳ Ｐ明朝" w:hint="eastAsia"/>
                      <w:kern w:val="2"/>
                      <w:sz w:val="21"/>
                      <w:szCs w:val="21"/>
                    </w:rPr>
                    <w:t>がん研究所</w:t>
                  </w:r>
                </w:p>
              </w:tc>
              <w:tc>
                <w:tcPr>
                  <w:tcW w:w="1876" w:type="dxa"/>
                  <w:tcBorders>
                    <w:left w:val="single" w:sz="4" w:space="0" w:color="auto"/>
                    <w:right w:val="single" w:sz="4" w:space="0" w:color="auto"/>
                  </w:tcBorders>
                </w:tcPr>
                <w:p w:rsidR="00E3796F" w:rsidRPr="00536037" w:rsidRDefault="00D0561C" w:rsidP="00E3796F">
                  <w:pPr>
                    <w:spacing w:after="0" w:line="260" w:lineRule="exact"/>
                    <w:jc w:val="both"/>
                    <w:rPr>
                      <w:rFonts w:ascii="ＭＳ Ｐ明朝" w:eastAsia="ＭＳ Ｐ明朝" w:hAnsi="ＭＳ Ｐ明朝"/>
                      <w:kern w:val="2"/>
                      <w:sz w:val="21"/>
                      <w:szCs w:val="21"/>
                    </w:rPr>
                  </w:pPr>
                  <w:r w:rsidRPr="00536037">
                    <w:rPr>
                      <w:rFonts w:ascii="ＭＳ Ｐ明朝" w:eastAsia="ＭＳ Ｐ明朝" w:hAnsi="ＭＳ Ｐ明朝" w:hint="eastAsia"/>
                      <w:kern w:val="2"/>
                      <w:sz w:val="21"/>
                      <w:szCs w:val="21"/>
                    </w:rPr>
                    <w:t>分子標的病理プロジェクト</w:t>
                  </w:r>
                </w:p>
              </w:tc>
              <w:tc>
                <w:tcPr>
                  <w:tcW w:w="3161" w:type="dxa"/>
                  <w:tcBorders>
                    <w:left w:val="single" w:sz="4" w:space="0" w:color="auto"/>
                    <w:right w:val="single" w:sz="4" w:space="0" w:color="auto"/>
                  </w:tcBorders>
                </w:tcPr>
                <w:p w:rsidR="00E3796F" w:rsidRPr="00536037" w:rsidRDefault="00D0561C" w:rsidP="00E3796F">
                  <w:pPr>
                    <w:spacing w:after="0" w:line="260" w:lineRule="exact"/>
                    <w:jc w:val="both"/>
                    <w:rPr>
                      <w:rFonts w:ascii="ＭＳ Ｐ明朝" w:eastAsia="ＭＳ Ｐ明朝" w:hAnsi="ＭＳ Ｐ明朝"/>
                      <w:kern w:val="2"/>
                      <w:sz w:val="21"/>
                      <w:szCs w:val="21"/>
                    </w:rPr>
                  </w:pPr>
                  <w:r w:rsidRPr="00536037">
                    <w:rPr>
                      <w:rFonts w:ascii="ＭＳ Ｐ明朝" w:eastAsia="ＭＳ Ｐ明朝" w:hAnsi="ＭＳ Ｐ明朝" w:hint="eastAsia"/>
                      <w:kern w:val="2"/>
                      <w:sz w:val="21"/>
                      <w:szCs w:val="21"/>
                    </w:rPr>
                    <w:t>遺伝子転座解析</w:t>
                  </w:r>
                </w:p>
              </w:tc>
            </w:tr>
            <w:tr w:rsidR="00E3796F" w:rsidRPr="00E3796F" w:rsidTr="00056945">
              <w:trPr>
                <w:trHeight w:val="88"/>
              </w:trPr>
              <w:tc>
                <w:tcPr>
                  <w:tcW w:w="1755" w:type="dxa"/>
                  <w:tcBorders>
                    <w:left w:val="single" w:sz="4" w:space="0" w:color="auto"/>
                    <w:right w:val="single" w:sz="4" w:space="0" w:color="auto"/>
                  </w:tcBorders>
                  <w:vAlign w:val="center"/>
                </w:tcPr>
                <w:p w:rsidR="001B2305" w:rsidRPr="00536037" w:rsidRDefault="001B2305" w:rsidP="00E3796F">
                  <w:pPr>
                    <w:spacing w:after="0" w:line="260" w:lineRule="exact"/>
                    <w:jc w:val="both"/>
                    <w:rPr>
                      <w:rFonts w:ascii="ＭＳ Ｐ明朝" w:eastAsia="ＭＳ Ｐ明朝" w:hAnsi="ＭＳ Ｐ明朝"/>
                      <w:kern w:val="2"/>
                      <w:sz w:val="21"/>
                      <w:szCs w:val="21"/>
                    </w:rPr>
                  </w:pPr>
                  <w:r w:rsidRPr="00536037">
                    <w:rPr>
                      <w:rFonts w:ascii="ＭＳ Ｐ明朝" w:eastAsia="ＭＳ Ｐ明朝" w:hAnsi="ＭＳ Ｐ明朝" w:hint="eastAsia"/>
                      <w:kern w:val="2"/>
                      <w:sz w:val="21"/>
                      <w:szCs w:val="21"/>
                    </w:rPr>
                    <w:t>坂田　征士</w:t>
                  </w:r>
                </w:p>
              </w:tc>
              <w:tc>
                <w:tcPr>
                  <w:tcW w:w="1793" w:type="dxa"/>
                  <w:tcBorders>
                    <w:left w:val="single" w:sz="4" w:space="0" w:color="auto"/>
                    <w:right w:val="single" w:sz="4" w:space="0" w:color="auto"/>
                  </w:tcBorders>
                </w:tcPr>
                <w:p w:rsidR="008A5E59" w:rsidRDefault="008A5E59" w:rsidP="008A5E59">
                  <w:pPr>
                    <w:spacing w:after="0" w:line="260" w:lineRule="exact"/>
                    <w:jc w:val="both"/>
                    <w:rPr>
                      <w:rFonts w:ascii="ＭＳ Ｐ明朝" w:eastAsia="ＭＳ Ｐ明朝" w:hAnsi="ＭＳ Ｐ明朝"/>
                      <w:kern w:val="2"/>
                      <w:sz w:val="21"/>
                      <w:szCs w:val="21"/>
                    </w:rPr>
                  </w:pPr>
                  <w:r>
                    <w:rPr>
                      <w:rFonts w:ascii="ＭＳ Ｐ明朝" w:eastAsia="ＭＳ Ｐ明朝" w:hAnsi="ＭＳ Ｐ明朝" w:hint="eastAsia"/>
                      <w:kern w:val="2"/>
                      <w:sz w:val="21"/>
                      <w:szCs w:val="21"/>
                    </w:rPr>
                    <w:t>がん研有明病院</w:t>
                  </w:r>
                </w:p>
                <w:p w:rsidR="00E3796F" w:rsidRPr="00536037" w:rsidRDefault="00A05654" w:rsidP="00E3796F">
                  <w:pPr>
                    <w:spacing w:after="0" w:line="260" w:lineRule="exact"/>
                    <w:jc w:val="both"/>
                    <w:rPr>
                      <w:rFonts w:ascii="ＭＳ Ｐ明朝" w:eastAsia="ＭＳ Ｐ明朝" w:hAnsi="ＭＳ Ｐ明朝"/>
                      <w:kern w:val="2"/>
                      <w:sz w:val="21"/>
                      <w:szCs w:val="21"/>
                    </w:rPr>
                  </w:pPr>
                  <w:r>
                    <w:rPr>
                      <w:rFonts w:ascii="ＭＳ Ｐ明朝" w:eastAsia="ＭＳ Ｐ明朝" w:hAnsi="ＭＳ Ｐ明朝" w:hint="eastAsia"/>
                      <w:kern w:val="2"/>
                      <w:sz w:val="21"/>
                      <w:szCs w:val="21"/>
                    </w:rPr>
                    <w:t>がん研究所</w:t>
                  </w:r>
                </w:p>
              </w:tc>
              <w:tc>
                <w:tcPr>
                  <w:tcW w:w="1876" w:type="dxa"/>
                  <w:tcBorders>
                    <w:left w:val="single" w:sz="4" w:space="0" w:color="auto"/>
                    <w:right w:val="single" w:sz="4" w:space="0" w:color="auto"/>
                  </w:tcBorders>
                </w:tcPr>
                <w:p w:rsidR="00E3796F" w:rsidRPr="00536037" w:rsidRDefault="00D0561C" w:rsidP="00E3796F">
                  <w:pPr>
                    <w:spacing w:after="0" w:line="260" w:lineRule="exact"/>
                    <w:jc w:val="both"/>
                    <w:rPr>
                      <w:rFonts w:ascii="ＭＳ Ｐ明朝" w:eastAsia="ＭＳ Ｐ明朝" w:hAnsi="ＭＳ Ｐ明朝"/>
                      <w:kern w:val="2"/>
                      <w:sz w:val="21"/>
                      <w:szCs w:val="21"/>
                    </w:rPr>
                  </w:pPr>
                  <w:r w:rsidRPr="00536037">
                    <w:rPr>
                      <w:rFonts w:ascii="ＭＳ Ｐ明朝" w:eastAsia="ＭＳ Ｐ明朝" w:hAnsi="ＭＳ Ｐ明朝" w:hint="eastAsia"/>
                      <w:kern w:val="2"/>
                      <w:sz w:val="21"/>
                      <w:szCs w:val="21"/>
                    </w:rPr>
                    <w:t>分子標的病理プロジェクト</w:t>
                  </w:r>
                </w:p>
              </w:tc>
              <w:tc>
                <w:tcPr>
                  <w:tcW w:w="3161" w:type="dxa"/>
                  <w:tcBorders>
                    <w:left w:val="single" w:sz="4" w:space="0" w:color="auto"/>
                    <w:right w:val="single" w:sz="4" w:space="0" w:color="auto"/>
                  </w:tcBorders>
                </w:tcPr>
                <w:p w:rsidR="00E3796F" w:rsidRPr="00536037" w:rsidRDefault="00D0561C" w:rsidP="00E3796F">
                  <w:pPr>
                    <w:spacing w:after="0" w:line="260" w:lineRule="exact"/>
                    <w:jc w:val="both"/>
                    <w:rPr>
                      <w:rFonts w:ascii="ＭＳ Ｐ明朝" w:eastAsia="ＭＳ Ｐ明朝" w:hAnsi="ＭＳ Ｐ明朝"/>
                      <w:kern w:val="2"/>
                      <w:sz w:val="21"/>
                      <w:szCs w:val="21"/>
                    </w:rPr>
                  </w:pPr>
                  <w:r w:rsidRPr="00536037">
                    <w:rPr>
                      <w:rFonts w:ascii="ＭＳ Ｐ明朝" w:eastAsia="ＭＳ Ｐ明朝" w:hAnsi="ＭＳ Ｐ明朝" w:hint="eastAsia"/>
                      <w:kern w:val="2"/>
                      <w:sz w:val="21"/>
                      <w:szCs w:val="21"/>
                    </w:rPr>
                    <w:t>遺伝子転座解析</w:t>
                  </w:r>
                </w:p>
              </w:tc>
            </w:tr>
          </w:tbl>
          <w:p w:rsidR="00E3796F" w:rsidRPr="00E3796F" w:rsidRDefault="00E3796F" w:rsidP="00E3796F">
            <w:pPr>
              <w:keepNext/>
              <w:keepLines/>
              <w:spacing w:after="0" w:line="260" w:lineRule="exact"/>
              <w:jc w:val="both"/>
              <w:outlineLvl w:val="0"/>
              <w:rPr>
                <w:rFonts w:ascii="ＭＳ Ｐ明朝" w:eastAsia="ＭＳ Ｐ明朝" w:hAnsi="ＭＳ Ｐ明朝"/>
                <w:color w:val="2F5496" w:themeColor="accent5" w:themeShade="BF"/>
                <w:sz w:val="21"/>
                <w:szCs w:val="21"/>
              </w:rPr>
            </w:pPr>
          </w:p>
          <w:p w:rsidR="00E3796F" w:rsidRPr="004C506A" w:rsidRDefault="00E3796F" w:rsidP="00E3796F">
            <w:pPr>
              <w:keepNext/>
              <w:keepLines/>
              <w:spacing w:after="0" w:line="260" w:lineRule="exact"/>
              <w:jc w:val="both"/>
              <w:outlineLvl w:val="0"/>
              <w:rPr>
                <w:rFonts w:ascii="ＭＳ Ｐ明朝" w:eastAsia="ＭＳ Ｐ明朝" w:hAnsi="ＭＳ Ｐ明朝"/>
                <w:color w:val="000000" w:themeColor="text1"/>
                <w:sz w:val="21"/>
                <w:szCs w:val="21"/>
              </w:rPr>
            </w:pPr>
            <w:r w:rsidRPr="004C506A">
              <w:rPr>
                <w:rFonts w:ascii="ＭＳ Ｐ明朝" w:eastAsia="ＭＳ Ｐ明朝" w:hAnsi="ＭＳ Ｐ明朝" w:hint="eastAsia"/>
                <w:color w:val="000000" w:themeColor="text1"/>
                <w:sz w:val="21"/>
                <w:szCs w:val="21"/>
              </w:rPr>
              <w:t>【研究</w:t>
            </w:r>
            <w:r w:rsidRPr="004C506A">
              <w:rPr>
                <w:rFonts w:ascii="ＭＳ Ｐ明朝" w:eastAsia="ＭＳ Ｐ明朝" w:hAnsi="ＭＳ Ｐ明朝"/>
                <w:color w:val="000000" w:themeColor="text1"/>
                <w:sz w:val="21"/>
                <w:szCs w:val="21"/>
              </w:rPr>
              <w:t>事務局】</w:t>
            </w:r>
          </w:p>
          <w:p w:rsidR="001B2305" w:rsidRPr="004C506A" w:rsidRDefault="009950C9" w:rsidP="00E3796F">
            <w:pPr>
              <w:keepNext/>
              <w:keepLines/>
              <w:spacing w:after="0" w:line="260" w:lineRule="exact"/>
              <w:jc w:val="both"/>
              <w:outlineLvl w:val="0"/>
              <w:rPr>
                <w:rFonts w:ascii="ＭＳ Ｐ明朝" w:eastAsia="ＭＳ Ｐ明朝" w:hAnsi="ＭＳ Ｐ明朝"/>
                <w:color w:val="000000" w:themeColor="text1"/>
                <w:sz w:val="21"/>
                <w:szCs w:val="21"/>
              </w:rPr>
            </w:pPr>
            <w:r w:rsidRPr="004C506A">
              <w:rPr>
                <w:rFonts w:ascii="ＭＳ Ｐ明朝" w:eastAsia="ＭＳ Ｐ明朝" w:hAnsi="ＭＳ Ｐ明朝" w:hint="eastAsia"/>
                <w:color w:val="000000" w:themeColor="text1"/>
                <w:sz w:val="21"/>
                <w:szCs w:val="21"/>
              </w:rPr>
              <w:t>国際医療福祉大学市川病院皮膚科</w:t>
            </w:r>
            <w:r w:rsidR="001B2305" w:rsidRPr="004C506A">
              <w:rPr>
                <w:rFonts w:ascii="ＭＳ Ｐ明朝" w:eastAsia="ＭＳ Ｐ明朝" w:hAnsi="ＭＳ Ｐ明朝" w:hint="eastAsia"/>
                <w:color w:val="000000" w:themeColor="text1"/>
                <w:sz w:val="21"/>
                <w:szCs w:val="21"/>
              </w:rPr>
              <w:t xml:space="preserve"> 主任教授・部長　菅谷　誠</w:t>
            </w:r>
          </w:p>
          <w:p w:rsidR="001B2305" w:rsidRPr="004C506A" w:rsidRDefault="001B2305" w:rsidP="00E3796F">
            <w:pPr>
              <w:keepNext/>
              <w:keepLines/>
              <w:spacing w:after="0" w:line="260" w:lineRule="exact"/>
              <w:jc w:val="both"/>
              <w:outlineLvl w:val="0"/>
              <w:rPr>
                <w:rFonts w:ascii="ＭＳ Ｐ明朝" w:eastAsia="ＭＳ Ｐ明朝" w:hAnsi="ＭＳ Ｐ明朝"/>
                <w:color w:val="000000" w:themeColor="text1"/>
                <w:sz w:val="21"/>
                <w:szCs w:val="21"/>
              </w:rPr>
            </w:pPr>
            <w:r w:rsidRPr="004C506A">
              <w:rPr>
                <w:rFonts w:ascii="ＭＳ Ｐ明朝" w:eastAsia="ＭＳ Ｐ明朝" w:hAnsi="ＭＳ Ｐ明朝" w:hint="eastAsia"/>
                <w:color w:val="000000" w:themeColor="text1"/>
                <w:sz w:val="21"/>
                <w:szCs w:val="21"/>
              </w:rPr>
              <w:t>〒2</w:t>
            </w:r>
            <w:r w:rsidRPr="004C506A">
              <w:rPr>
                <w:rFonts w:ascii="ＭＳ Ｐ明朝" w:eastAsia="ＭＳ Ｐ明朝" w:hAnsi="ＭＳ Ｐ明朝"/>
                <w:color w:val="000000" w:themeColor="text1"/>
                <w:sz w:val="21"/>
                <w:szCs w:val="21"/>
              </w:rPr>
              <w:t xml:space="preserve">72-0827 </w:t>
            </w:r>
            <w:r w:rsidRPr="004C506A">
              <w:rPr>
                <w:rFonts w:ascii="ＭＳ Ｐ明朝" w:eastAsia="ＭＳ Ｐ明朝" w:hAnsi="ＭＳ Ｐ明朝" w:hint="eastAsia"/>
                <w:color w:val="000000" w:themeColor="text1"/>
                <w:sz w:val="21"/>
                <w:szCs w:val="21"/>
              </w:rPr>
              <w:t>千葉県市川市国府台6</w:t>
            </w:r>
            <w:r w:rsidRPr="004C506A">
              <w:rPr>
                <w:rFonts w:ascii="ＭＳ Ｐ明朝" w:eastAsia="ＭＳ Ｐ明朝" w:hAnsi="ＭＳ Ｐ明朝"/>
                <w:color w:val="000000" w:themeColor="text1"/>
                <w:sz w:val="21"/>
                <w:szCs w:val="21"/>
              </w:rPr>
              <w:t>-1-14</w:t>
            </w:r>
            <w:r w:rsidRPr="004C506A">
              <w:rPr>
                <w:rFonts w:ascii="ＭＳ Ｐ明朝" w:eastAsia="ＭＳ Ｐ明朝" w:hAnsi="ＭＳ Ｐ明朝" w:hint="eastAsia"/>
                <w:color w:val="000000" w:themeColor="text1"/>
                <w:sz w:val="21"/>
                <w:szCs w:val="21"/>
              </w:rPr>
              <w:t xml:space="preserve">　T</w:t>
            </w:r>
            <w:r w:rsidRPr="004C506A">
              <w:rPr>
                <w:rFonts w:ascii="ＭＳ Ｐ明朝" w:eastAsia="ＭＳ Ｐ明朝" w:hAnsi="ＭＳ Ｐ明朝"/>
                <w:color w:val="000000" w:themeColor="text1"/>
                <w:sz w:val="21"/>
                <w:szCs w:val="21"/>
              </w:rPr>
              <w:t>EL 047-375-1111</w:t>
            </w:r>
          </w:p>
          <w:p w:rsidR="00E3796F" w:rsidRPr="004C506A" w:rsidRDefault="00E3796F" w:rsidP="00E3796F">
            <w:pPr>
              <w:keepNext/>
              <w:keepLines/>
              <w:spacing w:after="0" w:line="260" w:lineRule="exact"/>
              <w:jc w:val="both"/>
              <w:outlineLvl w:val="0"/>
              <w:rPr>
                <w:rFonts w:ascii="ＭＳ Ｐ明朝" w:eastAsia="ＭＳ Ｐ明朝" w:hAnsi="ＭＳ Ｐ明朝"/>
                <w:color w:val="000000" w:themeColor="text1"/>
                <w:sz w:val="21"/>
                <w:szCs w:val="21"/>
              </w:rPr>
            </w:pPr>
            <w:r w:rsidRPr="004C506A">
              <w:rPr>
                <w:rFonts w:ascii="ＭＳ Ｐ明朝" w:eastAsia="ＭＳ Ｐ明朝" w:hAnsi="ＭＳ Ｐ明朝"/>
                <w:color w:val="000000" w:themeColor="text1"/>
                <w:sz w:val="21"/>
                <w:szCs w:val="21"/>
              </w:rPr>
              <w:t>【個人情報の管理責任者及び分担者】</w:t>
            </w:r>
          </w:p>
          <w:p w:rsidR="00E3796F" w:rsidRPr="004C506A" w:rsidRDefault="001B2305" w:rsidP="009950C9">
            <w:pPr>
              <w:spacing w:after="0" w:line="260" w:lineRule="exact"/>
              <w:jc w:val="both"/>
              <w:rPr>
                <w:rFonts w:ascii="ＭＳ Ｐ明朝" w:eastAsia="ＭＳ Ｐ明朝" w:hAnsi="ＭＳ Ｐ明朝"/>
                <w:color w:val="000000" w:themeColor="text1"/>
                <w:sz w:val="21"/>
                <w:szCs w:val="21"/>
              </w:rPr>
            </w:pPr>
            <w:r w:rsidRPr="004C506A">
              <w:rPr>
                <w:rFonts w:ascii="ＭＳ Ｐ明朝" w:eastAsia="ＭＳ Ｐ明朝" w:hAnsi="ＭＳ Ｐ明朝" w:hint="eastAsia"/>
                <w:color w:val="000000" w:themeColor="text1"/>
                <w:sz w:val="21"/>
                <w:szCs w:val="21"/>
              </w:rPr>
              <w:t>菅谷　誠、</w:t>
            </w:r>
            <w:r w:rsidR="00CC0457" w:rsidRPr="004C506A">
              <w:rPr>
                <w:rFonts w:ascii="ＭＳ Ｐ明朝" w:eastAsia="ＭＳ Ｐ明朝" w:hAnsi="ＭＳ Ｐ明朝" w:hint="eastAsia"/>
                <w:color w:val="000000" w:themeColor="text1"/>
                <w:sz w:val="21"/>
                <w:szCs w:val="21"/>
              </w:rPr>
              <w:t>森村　壮志、</w:t>
            </w:r>
            <w:r w:rsidRPr="004C506A">
              <w:rPr>
                <w:rFonts w:ascii="ＭＳ Ｐ明朝" w:eastAsia="ＭＳ Ｐ明朝" w:hAnsi="ＭＳ Ｐ明朝" w:hint="eastAsia"/>
                <w:color w:val="000000" w:themeColor="text1"/>
                <w:sz w:val="21"/>
                <w:szCs w:val="21"/>
              </w:rPr>
              <w:t>所属は同上</w:t>
            </w:r>
          </w:p>
          <w:p w:rsidR="00E3796F" w:rsidRPr="004C506A" w:rsidRDefault="00E3796F" w:rsidP="00E3796F">
            <w:pPr>
              <w:keepNext/>
              <w:keepLines/>
              <w:spacing w:after="0" w:line="260" w:lineRule="exact"/>
              <w:jc w:val="both"/>
              <w:outlineLvl w:val="0"/>
              <w:rPr>
                <w:rFonts w:ascii="ＭＳ Ｐ明朝" w:eastAsia="ＭＳ Ｐ明朝" w:hAnsi="ＭＳ Ｐ明朝"/>
                <w:color w:val="000000" w:themeColor="text1"/>
                <w:sz w:val="21"/>
                <w:szCs w:val="21"/>
              </w:rPr>
            </w:pPr>
            <w:r w:rsidRPr="004C506A">
              <w:rPr>
                <w:rFonts w:ascii="ＭＳ Ｐ明朝" w:eastAsia="ＭＳ Ｐ明朝" w:hAnsi="ＭＳ Ｐ明朝"/>
                <w:color w:val="000000" w:themeColor="text1"/>
                <w:sz w:val="21"/>
                <w:szCs w:val="21"/>
              </w:rPr>
              <w:t>【外部解析もしくは測定機関】</w:t>
            </w:r>
          </w:p>
          <w:p w:rsidR="00E3796F" w:rsidRPr="004C506A" w:rsidRDefault="009950C9" w:rsidP="00E3796F">
            <w:pPr>
              <w:keepNext/>
              <w:keepLines/>
              <w:spacing w:after="0" w:line="260" w:lineRule="exact"/>
              <w:jc w:val="both"/>
              <w:outlineLvl w:val="0"/>
              <w:rPr>
                <w:rFonts w:ascii="ＭＳ Ｐ明朝" w:eastAsia="ＭＳ Ｐ明朝" w:hAnsi="ＭＳ Ｐ明朝"/>
                <w:color w:val="000000" w:themeColor="text1"/>
                <w:sz w:val="21"/>
                <w:szCs w:val="21"/>
              </w:rPr>
            </w:pPr>
            <w:r w:rsidRPr="004C506A">
              <w:rPr>
                <w:rFonts w:ascii="ＭＳ Ｐ明朝" w:eastAsia="ＭＳ Ｐ明朝" w:hAnsi="ＭＳ Ｐ明朝" w:hint="eastAsia"/>
                <w:color w:val="000000" w:themeColor="text1"/>
                <w:sz w:val="21"/>
                <w:szCs w:val="21"/>
              </w:rPr>
              <w:t>がん研有明病院がん研究所</w:t>
            </w:r>
            <w:r w:rsidR="001B2305" w:rsidRPr="004C506A">
              <w:rPr>
                <w:rFonts w:ascii="ＭＳ Ｐ明朝" w:eastAsia="ＭＳ Ｐ明朝" w:hAnsi="ＭＳ Ｐ明朝" w:hint="eastAsia"/>
                <w:color w:val="000000" w:themeColor="text1"/>
                <w:sz w:val="21"/>
                <w:szCs w:val="21"/>
              </w:rPr>
              <w:t xml:space="preserve">　</w:t>
            </w:r>
            <w:r w:rsidR="00A05654" w:rsidRPr="00536037">
              <w:rPr>
                <w:rFonts w:ascii="ＭＳ Ｐ明朝" w:eastAsia="ＭＳ Ｐ明朝" w:hAnsi="ＭＳ Ｐ明朝" w:hint="eastAsia"/>
                <w:kern w:val="2"/>
                <w:sz w:val="21"/>
                <w:szCs w:val="21"/>
              </w:rPr>
              <w:t>分子標的病理プロジェクト</w:t>
            </w:r>
            <w:r w:rsidR="00B71FD6" w:rsidRPr="004C506A">
              <w:rPr>
                <w:rFonts w:ascii="ＭＳ Ｐ明朝" w:eastAsia="ＭＳ Ｐ明朝" w:hAnsi="ＭＳ Ｐ明朝" w:hint="eastAsia"/>
                <w:color w:val="000000" w:themeColor="text1"/>
                <w:sz w:val="21"/>
                <w:szCs w:val="21"/>
              </w:rPr>
              <w:t xml:space="preserve">　</w:t>
            </w:r>
            <w:r w:rsidR="00B71FD6" w:rsidRPr="004C506A">
              <w:rPr>
                <w:rFonts w:ascii="ＭＳ Ｐ明朝" w:eastAsia="ＭＳ Ｐ明朝" w:hAnsi="ＭＳ Ｐ明朝" w:hint="eastAsia"/>
                <w:color w:val="000000" w:themeColor="text1"/>
                <w:kern w:val="2"/>
                <w:sz w:val="21"/>
                <w:szCs w:val="21"/>
              </w:rPr>
              <w:t>竹内　賢吾,</w:t>
            </w:r>
            <w:r w:rsidR="00B71FD6" w:rsidRPr="004C506A">
              <w:rPr>
                <w:rFonts w:ascii="ＭＳ Ｐ明朝" w:eastAsia="ＭＳ Ｐ明朝" w:hAnsi="ＭＳ Ｐ明朝"/>
                <w:color w:val="000000" w:themeColor="text1"/>
                <w:kern w:val="2"/>
                <w:sz w:val="21"/>
                <w:szCs w:val="21"/>
              </w:rPr>
              <w:t xml:space="preserve"> </w:t>
            </w:r>
            <w:r w:rsidR="00B71FD6" w:rsidRPr="004C506A">
              <w:rPr>
                <w:rFonts w:ascii="ＭＳ Ｐ明朝" w:eastAsia="ＭＳ Ｐ明朝" w:hAnsi="ＭＳ Ｐ明朝" w:hint="eastAsia"/>
                <w:color w:val="000000" w:themeColor="text1"/>
                <w:kern w:val="2"/>
                <w:sz w:val="21"/>
                <w:szCs w:val="21"/>
              </w:rPr>
              <w:t>坂田　征士</w:t>
            </w:r>
          </w:p>
          <w:p w:rsidR="001B2305" w:rsidRPr="004C506A" w:rsidRDefault="001B2305" w:rsidP="00E3796F">
            <w:pPr>
              <w:keepNext/>
              <w:keepLines/>
              <w:spacing w:after="0" w:line="260" w:lineRule="exact"/>
              <w:jc w:val="both"/>
              <w:outlineLvl w:val="0"/>
              <w:rPr>
                <w:rFonts w:ascii="ＭＳ Ｐ明朝" w:eastAsia="ＭＳ Ｐ明朝" w:hAnsi="ＭＳ Ｐ明朝"/>
                <w:color w:val="000000" w:themeColor="text1"/>
                <w:sz w:val="21"/>
                <w:szCs w:val="21"/>
              </w:rPr>
            </w:pPr>
            <w:r w:rsidRPr="004C506A">
              <w:rPr>
                <w:rFonts w:ascii="ＭＳ Ｐ明朝" w:eastAsia="ＭＳ Ｐ明朝" w:hAnsi="ＭＳ Ｐ明朝" w:hint="eastAsia"/>
                <w:color w:val="000000" w:themeColor="text1"/>
                <w:sz w:val="21"/>
                <w:szCs w:val="21"/>
              </w:rPr>
              <w:t>〒1</w:t>
            </w:r>
            <w:r w:rsidRPr="004C506A">
              <w:rPr>
                <w:rFonts w:ascii="ＭＳ Ｐ明朝" w:eastAsia="ＭＳ Ｐ明朝" w:hAnsi="ＭＳ Ｐ明朝"/>
                <w:color w:val="000000" w:themeColor="text1"/>
                <w:sz w:val="21"/>
                <w:szCs w:val="21"/>
              </w:rPr>
              <w:t xml:space="preserve">35-8550 </w:t>
            </w:r>
            <w:r w:rsidRPr="004C506A">
              <w:rPr>
                <w:rFonts w:ascii="ＭＳ Ｐ明朝" w:eastAsia="ＭＳ Ｐ明朝" w:hAnsi="ＭＳ Ｐ明朝" w:hint="eastAsia"/>
                <w:color w:val="000000" w:themeColor="text1"/>
                <w:sz w:val="21"/>
                <w:szCs w:val="21"/>
              </w:rPr>
              <w:t>東京都江東区有明3</w:t>
            </w:r>
            <w:r w:rsidRPr="004C506A">
              <w:rPr>
                <w:rFonts w:ascii="ＭＳ Ｐ明朝" w:eastAsia="ＭＳ Ｐ明朝" w:hAnsi="ＭＳ Ｐ明朝"/>
                <w:color w:val="000000" w:themeColor="text1"/>
                <w:sz w:val="21"/>
                <w:szCs w:val="21"/>
              </w:rPr>
              <w:t>-8-31 TEL 03-3570-0447</w:t>
            </w:r>
          </w:p>
          <w:p w:rsidR="00E3796F" w:rsidRPr="004C506A" w:rsidRDefault="00E3796F" w:rsidP="00E3796F">
            <w:pPr>
              <w:keepNext/>
              <w:keepLines/>
              <w:spacing w:after="0" w:line="260" w:lineRule="exact"/>
              <w:jc w:val="both"/>
              <w:outlineLvl w:val="0"/>
              <w:rPr>
                <w:rFonts w:ascii="ＭＳ Ｐ明朝" w:eastAsia="ＭＳ Ｐ明朝" w:hAnsi="ＭＳ Ｐ明朝"/>
                <w:color w:val="000000" w:themeColor="text1"/>
                <w:sz w:val="21"/>
                <w:szCs w:val="21"/>
              </w:rPr>
            </w:pPr>
            <w:r w:rsidRPr="004C506A">
              <w:rPr>
                <w:rFonts w:ascii="ＭＳ Ｐ明朝" w:eastAsia="ＭＳ Ｐ明朝" w:hAnsi="ＭＳ Ｐ明朝"/>
                <w:color w:val="000000" w:themeColor="text1"/>
                <w:sz w:val="21"/>
                <w:szCs w:val="21"/>
              </w:rPr>
              <w:t>【共同研究機関】</w:t>
            </w:r>
          </w:p>
          <w:p w:rsidR="00B71FD6" w:rsidRPr="004C506A" w:rsidRDefault="00A05654" w:rsidP="00B71FD6">
            <w:pPr>
              <w:keepNext/>
              <w:keepLines/>
              <w:spacing w:after="0" w:line="260" w:lineRule="exact"/>
              <w:jc w:val="both"/>
              <w:outlineLvl w:val="0"/>
              <w:rPr>
                <w:rFonts w:ascii="ＭＳ Ｐ明朝" w:eastAsia="ＭＳ Ｐ明朝" w:hAnsi="ＭＳ Ｐ明朝"/>
                <w:color w:val="000000" w:themeColor="text1"/>
                <w:sz w:val="21"/>
                <w:szCs w:val="21"/>
              </w:rPr>
            </w:pPr>
            <w:r w:rsidRPr="004C506A">
              <w:rPr>
                <w:rFonts w:ascii="ＭＳ Ｐ明朝" w:eastAsia="ＭＳ Ｐ明朝" w:hAnsi="ＭＳ Ｐ明朝" w:hint="eastAsia"/>
                <w:color w:val="000000" w:themeColor="text1"/>
                <w:sz w:val="21"/>
                <w:szCs w:val="21"/>
              </w:rPr>
              <w:t xml:space="preserve">がん研有明病院がん研究所　</w:t>
            </w:r>
            <w:r w:rsidRPr="00536037">
              <w:rPr>
                <w:rFonts w:ascii="ＭＳ Ｐ明朝" w:eastAsia="ＭＳ Ｐ明朝" w:hAnsi="ＭＳ Ｐ明朝" w:hint="eastAsia"/>
                <w:kern w:val="2"/>
                <w:sz w:val="21"/>
                <w:szCs w:val="21"/>
              </w:rPr>
              <w:t>分子標的病理プロジェクト</w:t>
            </w:r>
            <w:r w:rsidR="00B71FD6" w:rsidRPr="004C506A">
              <w:rPr>
                <w:rFonts w:ascii="ＭＳ Ｐ明朝" w:eastAsia="ＭＳ Ｐ明朝" w:hAnsi="ＭＳ Ｐ明朝" w:hint="eastAsia"/>
                <w:color w:val="000000" w:themeColor="text1"/>
                <w:sz w:val="21"/>
                <w:szCs w:val="21"/>
              </w:rPr>
              <w:t xml:space="preserve">　</w:t>
            </w:r>
            <w:r w:rsidR="00B71FD6" w:rsidRPr="004C506A">
              <w:rPr>
                <w:rFonts w:ascii="ＭＳ Ｐ明朝" w:eastAsia="ＭＳ Ｐ明朝" w:hAnsi="ＭＳ Ｐ明朝" w:hint="eastAsia"/>
                <w:color w:val="000000" w:themeColor="text1"/>
                <w:kern w:val="2"/>
                <w:sz w:val="21"/>
                <w:szCs w:val="21"/>
              </w:rPr>
              <w:t>竹内　賢吾,</w:t>
            </w:r>
            <w:r w:rsidR="00B71FD6" w:rsidRPr="004C506A">
              <w:rPr>
                <w:rFonts w:ascii="ＭＳ Ｐ明朝" w:eastAsia="ＭＳ Ｐ明朝" w:hAnsi="ＭＳ Ｐ明朝"/>
                <w:color w:val="000000" w:themeColor="text1"/>
                <w:kern w:val="2"/>
                <w:sz w:val="21"/>
                <w:szCs w:val="21"/>
              </w:rPr>
              <w:t xml:space="preserve"> </w:t>
            </w:r>
            <w:r w:rsidR="00B71FD6" w:rsidRPr="004C506A">
              <w:rPr>
                <w:rFonts w:ascii="ＭＳ Ｐ明朝" w:eastAsia="ＭＳ Ｐ明朝" w:hAnsi="ＭＳ Ｐ明朝" w:hint="eastAsia"/>
                <w:color w:val="000000" w:themeColor="text1"/>
                <w:kern w:val="2"/>
                <w:sz w:val="21"/>
                <w:szCs w:val="21"/>
              </w:rPr>
              <w:t>坂田　征士</w:t>
            </w:r>
          </w:p>
          <w:p w:rsidR="00B71FD6" w:rsidRPr="004C506A" w:rsidRDefault="00B71FD6" w:rsidP="00B71FD6">
            <w:pPr>
              <w:keepNext/>
              <w:keepLines/>
              <w:spacing w:after="0" w:line="260" w:lineRule="exact"/>
              <w:jc w:val="both"/>
              <w:outlineLvl w:val="0"/>
              <w:rPr>
                <w:rFonts w:ascii="ＭＳ Ｐ明朝" w:eastAsia="ＭＳ Ｐ明朝" w:hAnsi="ＭＳ Ｐ明朝"/>
                <w:color w:val="000000" w:themeColor="text1"/>
                <w:sz w:val="21"/>
                <w:szCs w:val="21"/>
              </w:rPr>
            </w:pPr>
            <w:r w:rsidRPr="004C506A">
              <w:rPr>
                <w:rFonts w:ascii="ＭＳ Ｐ明朝" w:eastAsia="ＭＳ Ｐ明朝" w:hAnsi="ＭＳ Ｐ明朝" w:hint="eastAsia"/>
                <w:color w:val="000000" w:themeColor="text1"/>
                <w:sz w:val="21"/>
                <w:szCs w:val="21"/>
              </w:rPr>
              <w:t>〒1</w:t>
            </w:r>
            <w:r w:rsidRPr="004C506A">
              <w:rPr>
                <w:rFonts w:ascii="ＭＳ Ｐ明朝" w:eastAsia="ＭＳ Ｐ明朝" w:hAnsi="ＭＳ Ｐ明朝"/>
                <w:color w:val="000000" w:themeColor="text1"/>
                <w:sz w:val="21"/>
                <w:szCs w:val="21"/>
              </w:rPr>
              <w:t xml:space="preserve">35-8550 </w:t>
            </w:r>
            <w:r w:rsidRPr="004C506A">
              <w:rPr>
                <w:rFonts w:ascii="ＭＳ Ｐ明朝" w:eastAsia="ＭＳ Ｐ明朝" w:hAnsi="ＭＳ Ｐ明朝" w:hint="eastAsia"/>
                <w:color w:val="000000" w:themeColor="text1"/>
                <w:sz w:val="21"/>
                <w:szCs w:val="21"/>
              </w:rPr>
              <w:t>東京都江東区有明3</w:t>
            </w:r>
            <w:r w:rsidRPr="004C506A">
              <w:rPr>
                <w:rFonts w:ascii="ＭＳ Ｐ明朝" w:eastAsia="ＭＳ Ｐ明朝" w:hAnsi="ＭＳ Ｐ明朝"/>
                <w:color w:val="000000" w:themeColor="text1"/>
                <w:sz w:val="21"/>
                <w:szCs w:val="21"/>
              </w:rPr>
              <w:t>-8-31 TEL 03-3570-0447</w:t>
            </w:r>
          </w:p>
          <w:p w:rsidR="00E3796F" w:rsidRPr="0014126E" w:rsidRDefault="00E3796F" w:rsidP="0014126E">
            <w:pPr>
              <w:widowControl w:val="0"/>
              <w:spacing w:after="0" w:line="260" w:lineRule="exact"/>
              <w:ind w:rightChars="100" w:right="215"/>
              <w:jc w:val="both"/>
              <w:rPr>
                <w:rFonts w:ascii="ＭＳ Ｐ明朝" w:eastAsia="ＭＳ Ｐ明朝" w:hAnsi="ＭＳ Ｐ明朝" w:cs="HG丸ｺﾞｼｯｸM-PRO"/>
                <w:color w:val="1F4E79" w:themeColor="accent1" w:themeShade="80"/>
                <w:sz w:val="21"/>
                <w:szCs w:val="21"/>
              </w:rPr>
            </w:pPr>
          </w:p>
        </w:tc>
      </w:tr>
      <w:tr w:rsidR="00E3796F" w:rsidRPr="00E3796F" w:rsidTr="00056945">
        <w:trPr>
          <w:trHeight w:val="996"/>
        </w:trPr>
        <w:tc>
          <w:tcPr>
            <w:tcW w:w="1560" w:type="dxa"/>
          </w:tcPr>
          <w:p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lastRenderedPageBreak/>
              <w:t>３．研究実施期間</w:t>
            </w:r>
          </w:p>
          <w:p w:rsidR="00E3796F" w:rsidRPr="00E3796F" w:rsidRDefault="00E3796F" w:rsidP="00E3796F">
            <w:pPr>
              <w:autoSpaceDE w:val="0"/>
              <w:autoSpaceDN w:val="0"/>
              <w:adjustRightInd w:val="0"/>
              <w:spacing w:after="0" w:line="260" w:lineRule="exact"/>
              <w:ind w:leftChars="-1" w:left="125" w:hangingChars="73" w:hanging="127"/>
              <w:jc w:val="both"/>
              <w:rPr>
                <w:rFonts w:ascii="ＭＳ Ｐ明朝" w:eastAsia="ＭＳ Ｐ明朝" w:hAnsi="ＭＳ Ｐ明朝"/>
                <w:i/>
                <w:color w:val="0000FF"/>
                <w:sz w:val="21"/>
                <w:szCs w:val="21"/>
              </w:rPr>
            </w:pPr>
            <w:r w:rsidRPr="00E3796F">
              <w:rPr>
                <w:rFonts w:ascii="ＭＳ Ｐ明朝" w:eastAsia="ＭＳ Ｐ明朝" w:hAnsi="ＭＳ Ｐ明朝" w:hint="eastAsia"/>
                <w:kern w:val="2"/>
                <w:sz w:val="18"/>
                <w:szCs w:val="18"/>
              </w:rPr>
              <w:t>指針第8（1）④</w:t>
            </w:r>
          </w:p>
        </w:tc>
        <w:tc>
          <w:tcPr>
            <w:tcW w:w="8789" w:type="dxa"/>
          </w:tcPr>
          <w:p w:rsidR="00E3796F" w:rsidRPr="00E3796F" w:rsidRDefault="00E3796F" w:rsidP="00E3796F">
            <w:pPr>
              <w:widowControl w:val="0"/>
              <w:spacing w:before="60" w:after="60" w:line="260" w:lineRule="exact"/>
              <w:ind w:rightChars="100" w:right="215" w:firstLineChars="100" w:firstLine="205"/>
              <w:jc w:val="both"/>
              <w:rPr>
                <w:rFonts w:ascii="ＭＳ Ｐ明朝" w:eastAsia="ＭＳ Ｐ明朝" w:hAnsi="ＭＳ Ｐ明朝" w:cs="HG丸ｺﾞｼｯｸM-PRO"/>
                <w:color w:val="5B9BD5" w:themeColor="accent1"/>
                <w:sz w:val="21"/>
                <w:szCs w:val="21"/>
              </w:rPr>
            </w:pPr>
            <w:r w:rsidRPr="00E3796F">
              <w:rPr>
                <w:rFonts w:ascii="ＭＳ Ｐ明朝" w:eastAsia="ＭＳ Ｐ明朝" w:hAnsi="ＭＳ Ｐ明朝" w:cs="HG丸ｺﾞｼｯｸM-PRO" w:hint="eastAsia"/>
                <w:sz w:val="21"/>
                <w:szCs w:val="21"/>
              </w:rPr>
              <w:t>承認日以降  ～　平成</w:t>
            </w:r>
            <w:r w:rsidR="00A50763">
              <w:rPr>
                <w:rFonts w:ascii="ＭＳ Ｐ明朝" w:eastAsia="ＭＳ Ｐ明朝" w:hAnsi="ＭＳ Ｐ明朝" w:cs="HG丸ｺﾞｼｯｸM-PRO" w:hint="eastAsia"/>
                <w:sz w:val="21"/>
                <w:szCs w:val="21"/>
              </w:rPr>
              <w:t>3</w:t>
            </w:r>
            <w:r w:rsidR="00993A58">
              <w:rPr>
                <w:rFonts w:ascii="ＭＳ Ｐ明朝" w:eastAsia="ＭＳ Ｐ明朝" w:hAnsi="ＭＳ Ｐ明朝" w:cs="HG丸ｺﾞｼｯｸM-PRO" w:hint="eastAsia"/>
                <w:sz w:val="21"/>
                <w:szCs w:val="21"/>
              </w:rPr>
              <w:t>2</w:t>
            </w:r>
            <w:r w:rsidRPr="00E3796F">
              <w:rPr>
                <w:rFonts w:ascii="ＭＳ Ｐ明朝" w:eastAsia="ＭＳ Ｐ明朝" w:hAnsi="ＭＳ Ｐ明朝" w:cs="HG丸ｺﾞｼｯｸM-PRO" w:hint="eastAsia"/>
                <w:sz w:val="21"/>
                <w:szCs w:val="21"/>
              </w:rPr>
              <w:t xml:space="preserve">　　</w:t>
            </w:r>
            <w:r w:rsidR="00A50763">
              <w:rPr>
                <w:rFonts w:ascii="ＭＳ Ｐ明朝" w:eastAsia="ＭＳ Ｐ明朝" w:hAnsi="ＭＳ Ｐ明朝" w:cs="HG丸ｺﾞｼｯｸM-PRO" w:hint="eastAsia"/>
                <w:sz w:val="21"/>
                <w:szCs w:val="21"/>
              </w:rPr>
              <w:t>3</w:t>
            </w:r>
            <w:r w:rsidRPr="00E3796F">
              <w:rPr>
                <w:rFonts w:ascii="ＭＳ Ｐ明朝" w:eastAsia="ＭＳ Ｐ明朝" w:hAnsi="ＭＳ Ｐ明朝" w:cs="HG丸ｺﾞｼｯｸM-PRO" w:hint="eastAsia"/>
                <w:sz w:val="21"/>
                <w:szCs w:val="21"/>
              </w:rPr>
              <w:t xml:space="preserve">月　　</w:t>
            </w:r>
            <w:r w:rsidR="00A50763">
              <w:rPr>
                <w:rFonts w:ascii="ＭＳ Ｐ明朝" w:eastAsia="ＭＳ Ｐ明朝" w:hAnsi="ＭＳ Ｐ明朝" w:cs="HG丸ｺﾞｼｯｸM-PRO" w:hint="eastAsia"/>
                <w:sz w:val="21"/>
                <w:szCs w:val="21"/>
              </w:rPr>
              <w:t>3</w:t>
            </w:r>
            <w:r w:rsidR="00A50763">
              <w:rPr>
                <w:rFonts w:ascii="ＭＳ Ｐ明朝" w:eastAsia="ＭＳ Ｐ明朝" w:hAnsi="ＭＳ Ｐ明朝" w:cs="HG丸ｺﾞｼｯｸM-PRO"/>
                <w:sz w:val="21"/>
                <w:szCs w:val="21"/>
              </w:rPr>
              <w:t>1</w:t>
            </w:r>
            <w:r w:rsidRPr="00E3796F">
              <w:rPr>
                <w:rFonts w:ascii="ＭＳ Ｐ明朝" w:eastAsia="ＭＳ Ｐ明朝" w:hAnsi="ＭＳ Ｐ明朝" w:cs="HG丸ｺﾞｼｯｸM-PRO" w:hint="eastAsia"/>
                <w:sz w:val="21"/>
                <w:szCs w:val="21"/>
              </w:rPr>
              <w:t>日</w:t>
            </w:r>
          </w:p>
        </w:tc>
      </w:tr>
      <w:tr w:rsidR="00E3796F" w:rsidRPr="00E3796F" w:rsidTr="00056945">
        <w:trPr>
          <w:trHeight w:val="558"/>
        </w:trPr>
        <w:tc>
          <w:tcPr>
            <w:tcW w:w="1560" w:type="dxa"/>
          </w:tcPr>
          <w:p w:rsidR="00E3796F" w:rsidRPr="00E3796F" w:rsidRDefault="00E3796F" w:rsidP="00E3796F">
            <w:pPr>
              <w:tabs>
                <w:tab w:val="left" w:pos="1219"/>
              </w:tabs>
              <w:spacing w:after="0" w:line="260" w:lineRule="exact"/>
              <w:ind w:rightChars="-26" w:right="-56"/>
              <w:jc w:val="both"/>
              <w:rPr>
                <w:rFonts w:ascii="ＭＳ Ｐ明朝" w:eastAsia="ＭＳ Ｐ明朝" w:hAnsi="ＭＳ Ｐ明朝"/>
                <w:kern w:val="2"/>
                <w:sz w:val="21"/>
                <w:szCs w:val="21"/>
              </w:rPr>
            </w:pPr>
            <w:r w:rsidRPr="00E3796F">
              <w:rPr>
                <w:rFonts w:ascii="ＭＳ Ｐ明朝" w:eastAsia="ＭＳ Ｐ明朝" w:hAnsi="ＭＳ Ｐ明朝" w:cs="ＭＳゴシック" w:hint="eastAsia"/>
                <w:sz w:val="21"/>
                <w:szCs w:val="21"/>
              </w:rPr>
              <w:t>４．研究の目的</w:t>
            </w:r>
            <w:r w:rsidRPr="00E3796F">
              <w:rPr>
                <w:rFonts w:ascii="ＭＳ Ｐ明朝" w:eastAsia="ＭＳ Ｐ明朝" w:hAnsi="ＭＳ Ｐ明朝" w:hint="eastAsia"/>
                <w:kern w:val="2"/>
                <w:sz w:val="21"/>
                <w:szCs w:val="21"/>
              </w:rPr>
              <w:t>と意義</w:t>
            </w:r>
          </w:p>
          <w:p w:rsidR="00E3796F" w:rsidRPr="00E3796F" w:rsidRDefault="00E3796F"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sidRPr="00E3796F">
              <w:rPr>
                <w:rFonts w:ascii="ＭＳ Ｐ明朝" w:eastAsia="ＭＳ Ｐ明朝" w:hAnsi="ＭＳ Ｐ明朝" w:hint="eastAsia"/>
                <w:kern w:val="2"/>
                <w:sz w:val="18"/>
                <w:szCs w:val="18"/>
              </w:rPr>
              <w:t>指針第8（1）③</w:t>
            </w:r>
          </w:p>
          <w:p w:rsidR="00E3796F" w:rsidRPr="00E3796F" w:rsidRDefault="00E3796F" w:rsidP="00E3796F">
            <w:pPr>
              <w:tabs>
                <w:tab w:val="left" w:pos="1219"/>
              </w:tabs>
              <w:spacing w:after="0" w:line="260" w:lineRule="exact"/>
              <w:ind w:rightChars="-26" w:right="-56"/>
              <w:jc w:val="both"/>
              <w:rPr>
                <w:rFonts w:ascii="ＭＳ Ｐ明朝" w:eastAsia="ＭＳ Ｐ明朝" w:hAnsi="ＭＳ Ｐ明朝"/>
                <w:kern w:val="2"/>
                <w:sz w:val="21"/>
                <w:szCs w:val="21"/>
              </w:rPr>
            </w:pPr>
          </w:p>
        </w:tc>
        <w:tc>
          <w:tcPr>
            <w:tcW w:w="8789" w:type="dxa"/>
          </w:tcPr>
          <w:p w:rsidR="00E3796F" w:rsidRPr="00E3796F" w:rsidRDefault="00E3796F" w:rsidP="00E3796F">
            <w:pPr>
              <w:keepNext/>
              <w:keepLines/>
              <w:spacing w:after="0" w:line="260" w:lineRule="exact"/>
              <w:jc w:val="both"/>
              <w:outlineLvl w:val="0"/>
              <w:rPr>
                <w:rFonts w:ascii="ＭＳ Ｐ明朝" w:eastAsia="ＭＳ Ｐ明朝" w:hAnsi="ＭＳ Ｐ明朝"/>
                <w:sz w:val="21"/>
                <w:szCs w:val="21"/>
              </w:rPr>
            </w:pPr>
            <w:r w:rsidRPr="00E3796F">
              <w:rPr>
                <w:rFonts w:ascii="ＭＳ Ｐ明朝" w:eastAsia="ＭＳ Ｐ明朝" w:hAnsi="ＭＳ Ｐ明朝" w:hint="eastAsia"/>
                <w:sz w:val="21"/>
                <w:szCs w:val="21"/>
              </w:rPr>
              <w:t>（１）研究の目的及び意義</w:t>
            </w:r>
          </w:p>
          <w:p w:rsidR="00E3796F" w:rsidRDefault="00FD7471" w:rsidP="00E3796F">
            <w:pPr>
              <w:keepNext/>
              <w:keepLines/>
              <w:spacing w:after="0" w:line="260" w:lineRule="exact"/>
              <w:jc w:val="both"/>
              <w:outlineLvl w:val="0"/>
              <w:rPr>
                <w:rFonts w:ascii="ＭＳ Ｐ明朝" w:eastAsia="ＭＳ Ｐ明朝" w:hAnsi="ＭＳ Ｐ明朝"/>
                <w:sz w:val="21"/>
                <w:szCs w:val="21"/>
              </w:rPr>
            </w:pPr>
            <w:r>
              <w:rPr>
                <w:rFonts w:ascii="ＭＳ Ｐ明朝" w:eastAsia="ＭＳ Ｐ明朝" w:hAnsi="ＭＳ Ｐ明朝" w:hint="eastAsia"/>
                <w:sz w:val="21"/>
                <w:szCs w:val="21"/>
              </w:rPr>
              <w:t>本研究の目的は皮膚悪性リンパ腫における</w:t>
            </w:r>
            <w:r w:rsidR="003D491A">
              <w:rPr>
                <w:rFonts w:ascii="ＭＳ Ｐ明朝" w:eastAsia="ＭＳ Ｐ明朝" w:hAnsi="ＭＳ Ｐ明朝" w:hint="eastAsia"/>
                <w:sz w:val="21"/>
                <w:szCs w:val="21"/>
              </w:rPr>
              <w:t>遺伝子転座の解析を行うことである。</w:t>
            </w:r>
            <w:r w:rsidR="00EB6119">
              <w:rPr>
                <w:rFonts w:ascii="ＭＳ Ｐ明朝" w:eastAsia="ＭＳ Ｐ明朝" w:hAnsi="ＭＳ Ｐ明朝" w:hint="eastAsia"/>
                <w:sz w:val="21"/>
                <w:szCs w:val="21"/>
              </w:rPr>
              <w:t>皮膚悪性リンパ腫は血液の細胞</w:t>
            </w:r>
            <w:r w:rsidR="00940659">
              <w:rPr>
                <w:rFonts w:ascii="ＭＳ Ｐ明朝" w:eastAsia="ＭＳ Ｐ明朝" w:hAnsi="ＭＳ Ｐ明朝" w:hint="eastAsia"/>
                <w:sz w:val="21"/>
                <w:szCs w:val="21"/>
              </w:rPr>
              <w:t>であるリンパ球から発生した</w:t>
            </w:r>
            <w:r w:rsidR="00811532">
              <w:rPr>
                <w:rFonts w:ascii="ＭＳ Ｐ明朝" w:eastAsia="ＭＳ Ｐ明朝" w:hAnsi="ＭＳ Ｐ明朝" w:hint="eastAsia"/>
                <w:sz w:val="21"/>
                <w:szCs w:val="21"/>
              </w:rPr>
              <w:t>皮膚原発性の</w:t>
            </w:r>
            <w:r w:rsidR="00940659">
              <w:rPr>
                <w:rFonts w:ascii="ＭＳ Ｐ明朝" w:eastAsia="ＭＳ Ｐ明朝" w:hAnsi="ＭＳ Ｐ明朝" w:hint="eastAsia"/>
                <w:sz w:val="21"/>
                <w:szCs w:val="21"/>
              </w:rPr>
              <w:t>悪性疾患（がん）の一種で</w:t>
            </w:r>
            <w:r w:rsidR="007A6FC6">
              <w:rPr>
                <w:rFonts w:ascii="ＭＳ Ｐ明朝" w:eastAsia="ＭＳ Ｐ明朝" w:hAnsi="ＭＳ Ｐ明朝" w:hint="eastAsia"/>
                <w:sz w:val="21"/>
                <w:szCs w:val="21"/>
              </w:rPr>
              <w:t>ある</w:t>
            </w:r>
            <w:r w:rsidR="00940659">
              <w:rPr>
                <w:rFonts w:ascii="ＭＳ Ｐ明朝" w:eastAsia="ＭＳ Ｐ明朝" w:hAnsi="ＭＳ Ｐ明朝" w:hint="eastAsia"/>
                <w:sz w:val="21"/>
                <w:szCs w:val="21"/>
              </w:rPr>
              <w:t>。</w:t>
            </w:r>
            <w:r w:rsidR="007A6FC6">
              <w:rPr>
                <w:rFonts w:ascii="ＭＳ Ｐ明朝" w:eastAsia="ＭＳ Ｐ明朝" w:hAnsi="ＭＳ Ｐ明朝" w:hint="eastAsia"/>
                <w:sz w:val="21"/>
                <w:szCs w:val="21"/>
              </w:rPr>
              <w:t>現在多剤併用化学療法の進歩により悪性リンパ腫の予後はかなり改善しているが、特に病期が進んだ場合や再発した場合、治療を行っても良くならないことが多く、その改善には新たな診断と治療法の開発が大切である。</w:t>
            </w:r>
            <w:r w:rsidR="00811532">
              <w:rPr>
                <w:rFonts w:ascii="ＭＳ Ｐ明朝" w:eastAsia="ＭＳ Ｐ明朝" w:hAnsi="ＭＳ Ｐ明朝" w:hint="eastAsia"/>
                <w:sz w:val="21"/>
                <w:szCs w:val="21"/>
              </w:rPr>
              <w:t>予後の良いリン</w:t>
            </w:r>
            <w:r w:rsidR="00993A58">
              <w:rPr>
                <w:rFonts w:ascii="ＭＳ Ｐ明朝" w:eastAsia="ＭＳ Ｐ明朝" w:hAnsi="ＭＳ Ｐ明朝" w:hint="eastAsia"/>
                <w:sz w:val="21"/>
                <w:szCs w:val="21"/>
              </w:rPr>
              <w:t>パ腫と予後の悪い悪性リンパ腫を遺伝子解析することで早期に発見治療</w:t>
            </w:r>
            <w:r w:rsidR="00811532">
              <w:rPr>
                <w:rFonts w:ascii="ＭＳ Ｐ明朝" w:eastAsia="ＭＳ Ｐ明朝" w:hAnsi="ＭＳ Ｐ明朝" w:hint="eastAsia"/>
                <w:sz w:val="21"/>
                <w:szCs w:val="21"/>
              </w:rPr>
              <w:t>できれば、生命予後の改善に貢献できる。</w:t>
            </w:r>
            <w:r w:rsidR="00BC746B">
              <w:rPr>
                <w:rFonts w:ascii="ＭＳ Ｐ明朝" w:eastAsia="ＭＳ Ｐ明朝" w:hAnsi="ＭＳ Ｐ明朝"/>
                <w:sz w:val="21"/>
                <w:szCs w:val="21"/>
              </w:rPr>
              <w:t>2017</w:t>
            </w:r>
            <w:r w:rsidR="00BC746B">
              <w:rPr>
                <w:rFonts w:ascii="ＭＳ Ｐ明朝" w:eastAsia="ＭＳ Ｐ明朝" w:hAnsi="ＭＳ Ｐ明朝" w:hint="eastAsia"/>
                <w:sz w:val="21"/>
                <w:szCs w:val="21"/>
              </w:rPr>
              <w:t>年から2020年</w:t>
            </w:r>
            <w:r w:rsidR="00F063D8">
              <w:rPr>
                <w:rFonts w:ascii="ＭＳ Ｐ明朝" w:eastAsia="ＭＳ Ｐ明朝" w:hAnsi="ＭＳ Ｐ明朝" w:hint="eastAsia"/>
                <w:sz w:val="21"/>
                <w:szCs w:val="21"/>
              </w:rPr>
              <w:t>に皮膚悪性リンパ腫と診断された患者におい</w:t>
            </w:r>
            <w:r w:rsidR="000B666A">
              <w:rPr>
                <w:rFonts w:ascii="ＭＳ Ｐ明朝" w:eastAsia="ＭＳ Ｐ明朝" w:hAnsi="ＭＳ Ｐ明朝" w:hint="eastAsia"/>
                <w:sz w:val="21"/>
                <w:szCs w:val="21"/>
              </w:rPr>
              <w:t>て遺伝子転座があるか調べる。</w:t>
            </w:r>
          </w:p>
          <w:p w:rsidR="00993A58" w:rsidRPr="00E3796F" w:rsidRDefault="00993A58" w:rsidP="00E3796F">
            <w:pPr>
              <w:keepNext/>
              <w:keepLines/>
              <w:spacing w:after="0" w:line="260" w:lineRule="exact"/>
              <w:jc w:val="both"/>
              <w:outlineLvl w:val="0"/>
              <w:rPr>
                <w:rFonts w:ascii="ＭＳ Ｐ明朝" w:eastAsia="ＭＳ Ｐ明朝" w:hAnsi="ＭＳ Ｐ明朝"/>
                <w:sz w:val="21"/>
                <w:szCs w:val="21"/>
              </w:rPr>
            </w:pPr>
          </w:p>
          <w:p w:rsidR="00E3796F" w:rsidRPr="00E3796F" w:rsidRDefault="00E3796F" w:rsidP="00E3796F">
            <w:pPr>
              <w:keepNext/>
              <w:keepLines/>
              <w:spacing w:after="0" w:line="260" w:lineRule="exact"/>
              <w:jc w:val="both"/>
              <w:outlineLvl w:val="0"/>
              <w:rPr>
                <w:rFonts w:ascii="ＭＳ Ｐ明朝" w:eastAsia="ＭＳ Ｐ明朝" w:hAnsi="ＭＳ Ｐ明朝"/>
                <w:sz w:val="21"/>
                <w:szCs w:val="21"/>
              </w:rPr>
            </w:pPr>
            <w:r w:rsidRPr="00E3796F">
              <w:rPr>
                <w:rFonts w:ascii="ＭＳ Ｐ明朝" w:eastAsia="ＭＳ Ｐ明朝" w:hAnsi="ＭＳ Ｐ明朝"/>
                <w:sz w:val="21"/>
                <w:szCs w:val="21"/>
              </w:rPr>
              <w:t>（２）予想される医学上の貢献</w:t>
            </w:r>
            <w:r w:rsidRPr="00E3796F">
              <w:rPr>
                <w:rFonts w:ascii="ＭＳ Ｐ明朝" w:eastAsia="ＭＳ Ｐ明朝" w:hAnsi="ＭＳ Ｐ明朝" w:hint="eastAsia"/>
                <w:sz w:val="21"/>
                <w:szCs w:val="21"/>
              </w:rPr>
              <w:t>及び意義</w:t>
            </w:r>
          </w:p>
          <w:p w:rsidR="00E3796F" w:rsidRPr="00E3796F" w:rsidRDefault="00485EAE" w:rsidP="00485EAE">
            <w:pPr>
              <w:spacing w:after="0" w:line="260" w:lineRule="exact"/>
              <w:ind w:rightChars="105" w:right="225"/>
              <w:jc w:val="both"/>
              <w:rPr>
                <w:rFonts w:ascii="ＭＳ Ｐ明朝" w:eastAsia="ＭＳ Ｐ明朝" w:hAnsi="ＭＳ Ｐ明朝"/>
                <w:kern w:val="2"/>
                <w:sz w:val="21"/>
                <w:szCs w:val="21"/>
              </w:rPr>
            </w:pPr>
            <w:r>
              <w:rPr>
                <w:rFonts w:ascii="ＭＳ Ｐ明朝" w:eastAsia="ＭＳ Ｐ明朝" w:hAnsi="ＭＳ Ｐ明朝" w:hint="eastAsia"/>
                <w:kern w:val="2"/>
                <w:sz w:val="21"/>
                <w:szCs w:val="21"/>
              </w:rPr>
              <w:t>進行した悪性リンパ腫は予後も悪く、難治である。</w:t>
            </w:r>
            <w:r w:rsidR="00E90263">
              <w:rPr>
                <w:rFonts w:ascii="ＭＳ Ｐ明朝" w:eastAsia="ＭＳ Ｐ明朝" w:hAnsi="ＭＳ Ｐ明朝" w:hint="eastAsia"/>
                <w:kern w:val="2"/>
                <w:sz w:val="21"/>
                <w:szCs w:val="21"/>
              </w:rPr>
              <w:t>早期発見、予後を推定できる遺伝子転座が見つかれば、</w:t>
            </w:r>
            <w:r w:rsidR="0028505F">
              <w:rPr>
                <w:rFonts w:ascii="ＭＳ Ｐ明朝" w:eastAsia="ＭＳ Ｐ明朝" w:hAnsi="ＭＳ Ｐ明朝" w:hint="eastAsia"/>
                <w:kern w:val="2"/>
                <w:sz w:val="21"/>
                <w:szCs w:val="21"/>
              </w:rPr>
              <w:t>患者の生命予後を著しく向上させることができる。</w:t>
            </w:r>
          </w:p>
        </w:tc>
      </w:tr>
      <w:tr w:rsidR="00E3796F" w:rsidRPr="00E3796F" w:rsidTr="00056945">
        <w:trPr>
          <w:trHeight w:val="557"/>
        </w:trPr>
        <w:tc>
          <w:tcPr>
            <w:tcW w:w="1560" w:type="dxa"/>
          </w:tcPr>
          <w:p w:rsidR="00E3796F" w:rsidRPr="00E3796F" w:rsidRDefault="00E3796F" w:rsidP="00E3796F">
            <w:pPr>
              <w:tabs>
                <w:tab w:val="left" w:pos="1219"/>
              </w:tabs>
              <w:spacing w:after="0" w:line="260" w:lineRule="exact"/>
              <w:ind w:rightChars="-26" w:right="-56"/>
              <w:jc w:val="both"/>
              <w:rPr>
                <w:rFonts w:ascii="ＭＳ Ｐ明朝" w:eastAsia="ＭＳ Ｐ明朝" w:hAnsi="ＭＳ Ｐ明朝" w:cs="ＭＳゴシック"/>
                <w:sz w:val="21"/>
                <w:szCs w:val="21"/>
              </w:rPr>
            </w:pPr>
            <w:r w:rsidRPr="00E3796F">
              <w:rPr>
                <w:rFonts w:ascii="ＭＳ Ｐ明朝" w:eastAsia="ＭＳ Ｐ明朝" w:hAnsi="ＭＳ Ｐ明朝" w:cs="ＭＳゴシック" w:hint="eastAsia"/>
                <w:sz w:val="21"/>
                <w:szCs w:val="21"/>
              </w:rPr>
              <w:t>５．研究の方法</w:t>
            </w:r>
          </w:p>
          <w:p w:rsidR="00E3796F" w:rsidRPr="00E3796F" w:rsidRDefault="00E3796F"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21"/>
                <w:szCs w:val="21"/>
              </w:rPr>
            </w:pPr>
            <w:r w:rsidRPr="00E3796F">
              <w:rPr>
                <w:rFonts w:ascii="ＭＳ Ｐ明朝" w:eastAsia="ＭＳ Ｐ明朝" w:hAnsi="ＭＳ Ｐ明朝" w:hint="eastAsia"/>
                <w:kern w:val="2"/>
                <w:sz w:val="18"/>
                <w:szCs w:val="18"/>
              </w:rPr>
              <w:t>指針第8（1）④</w:t>
            </w:r>
          </w:p>
          <w:p w:rsidR="00E3796F" w:rsidRPr="00E3796F" w:rsidRDefault="00E3796F" w:rsidP="00E3796F">
            <w:pPr>
              <w:autoSpaceDE w:val="0"/>
              <w:autoSpaceDN w:val="0"/>
              <w:adjustRightInd w:val="0"/>
              <w:spacing w:after="0" w:line="260" w:lineRule="exact"/>
              <w:ind w:left="2"/>
              <w:jc w:val="both"/>
              <w:rPr>
                <w:rFonts w:ascii="ＭＳ Ｐ明朝" w:eastAsia="ＭＳ Ｐ明朝" w:hAnsi="ＭＳ Ｐ明朝" w:cs="ＭＳゴシック"/>
                <w:sz w:val="21"/>
                <w:szCs w:val="21"/>
              </w:rPr>
            </w:pPr>
          </w:p>
        </w:tc>
        <w:tc>
          <w:tcPr>
            <w:tcW w:w="8789" w:type="dxa"/>
            <w:vAlign w:val="center"/>
          </w:tcPr>
          <w:p w:rsidR="00E3796F" w:rsidRPr="00F739BF" w:rsidRDefault="00E3796F" w:rsidP="00E3796F">
            <w:pPr>
              <w:keepNext/>
              <w:keepLines/>
              <w:spacing w:after="0" w:line="260" w:lineRule="exact"/>
              <w:jc w:val="both"/>
              <w:outlineLvl w:val="0"/>
              <w:rPr>
                <w:rFonts w:ascii="ＭＳ Ｐ明朝" w:eastAsia="ＭＳ Ｐ明朝" w:hAnsi="ＭＳ Ｐ明朝"/>
                <w:color w:val="000000" w:themeColor="text1"/>
                <w:sz w:val="21"/>
                <w:szCs w:val="21"/>
              </w:rPr>
            </w:pPr>
            <w:r w:rsidRPr="00F739BF">
              <w:rPr>
                <w:rFonts w:ascii="ＭＳ Ｐ明朝" w:eastAsia="ＭＳ Ｐ明朝" w:hAnsi="ＭＳ Ｐ明朝"/>
                <w:color w:val="000000" w:themeColor="text1"/>
                <w:sz w:val="21"/>
                <w:szCs w:val="21"/>
              </w:rPr>
              <w:t>（１）研究方法の概要</w:t>
            </w:r>
          </w:p>
          <w:p w:rsidR="00993A58" w:rsidRPr="00F739BF" w:rsidRDefault="00993A58" w:rsidP="00E3796F">
            <w:pPr>
              <w:keepNext/>
              <w:keepLines/>
              <w:spacing w:after="0" w:line="260" w:lineRule="exact"/>
              <w:jc w:val="both"/>
              <w:outlineLvl w:val="0"/>
              <w:rPr>
                <w:rFonts w:ascii="ＭＳ Ｐ明朝" w:eastAsia="ＭＳ Ｐ明朝" w:hAnsi="ＭＳ Ｐ明朝"/>
                <w:color w:val="000000" w:themeColor="text1"/>
                <w:sz w:val="21"/>
                <w:szCs w:val="21"/>
              </w:rPr>
            </w:pPr>
            <w:r>
              <w:rPr>
                <w:rFonts w:ascii="ＭＳ Ｐ明朝" w:eastAsia="ＭＳ Ｐ明朝" w:hAnsi="ＭＳ Ｐ明朝"/>
                <w:color w:val="000000" w:themeColor="text1"/>
                <w:sz w:val="21"/>
                <w:szCs w:val="21"/>
              </w:rPr>
              <w:t>皮膚悪性リンパ腫の患者の皮膚組織から</w:t>
            </w:r>
            <w:r w:rsidR="00D31D94" w:rsidRPr="00F739BF">
              <w:rPr>
                <w:rFonts w:ascii="ＭＳ Ｐ明朝" w:eastAsia="ＭＳ Ｐ明朝" w:hAnsi="ＭＳ Ｐ明朝" w:hint="eastAsia"/>
                <w:color w:val="000000" w:themeColor="text1"/>
                <w:sz w:val="21"/>
                <w:szCs w:val="21"/>
              </w:rPr>
              <w:t>無染プレパラートを作成する。</w:t>
            </w:r>
            <w:r w:rsidR="00F546CF" w:rsidRPr="00F739BF">
              <w:rPr>
                <w:rFonts w:ascii="ＭＳ Ｐ明朝" w:eastAsia="ＭＳ Ｐ明朝" w:hAnsi="ＭＳ Ｐ明朝" w:hint="eastAsia"/>
                <w:color w:val="000000" w:themeColor="text1"/>
                <w:sz w:val="21"/>
                <w:szCs w:val="21"/>
              </w:rPr>
              <w:t>臨床情報</w:t>
            </w:r>
            <w:r w:rsidR="00D31D94" w:rsidRPr="00F739BF">
              <w:rPr>
                <w:rFonts w:ascii="ＭＳ Ｐ明朝" w:eastAsia="ＭＳ Ｐ明朝" w:hAnsi="ＭＳ Ｐ明朝" w:hint="eastAsia"/>
                <w:color w:val="000000" w:themeColor="text1"/>
                <w:sz w:val="21"/>
                <w:szCs w:val="21"/>
              </w:rPr>
              <w:t>を評価して無染プレパラートを使用して</w:t>
            </w:r>
            <w:r w:rsidR="00D31D94" w:rsidRPr="00F739BF">
              <w:rPr>
                <w:rFonts w:ascii="ＭＳ Ｐ明朝" w:eastAsia="ＭＳ Ｐ明朝" w:hAnsi="ＭＳ Ｐ明朝"/>
                <w:color w:val="000000" w:themeColor="text1"/>
                <w:sz w:val="21"/>
                <w:szCs w:val="21"/>
              </w:rPr>
              <w:t>fluorescence in situ hybridization(FISH)</w:t>
            </w:r>
            <w:r w:rsidR="00D31D94" w:rsidRPr="00F739BF">
              <w:rPr>
                <w:rFonts w:ascii="ＭＳ Ｐ明朝" w:eastAsia="ＭＳ Ｐ明朝" w:hAnsi="ＭＳ Ｐ明朝" w:hint="eastAsia"/>
                <w:color w:val="000000" w:themeColor="text1"/>
                <w:sz w:val="21"/>
                <w:szCs w:val="21"/>
              </w:rPr>
              <w:t>にて</w:t>
            </w:r>
            <w:r w:rsidR="00F546CF" w:rsidRPr="00F739BF">
              <w:rPr>
                <w:rFonts w:ascii="ＭＳ Ｐ明朝" w:eastAsia="ＭＳ Ｐ明朝" w:hAnsi="ＭＳ Ｐ明朝" w:hint="eastAsia"/>
                <w:color w:val="000000" w:themeColor="text1"/>
                <w:sz w:val="21"/>
                <w:szCs w:val="21"/>
              </w:rPr>
              <w:t>遺伝子転座の相関を解析する。</w:t>
            </w:r>
          </w:p>
          <w:p w:rsidR="00E3796F" w:rsidRPr="00F739BF" w:rsidRDefault="00E3796F" w:rsidP="00E3796F">
            <w:pPr>
              <w:keepNext/>
              <w:keepLines/>
              <w:spacing w:after="0" w:line="260" w:lineRule="exact"/>
              <w:jc w:val="both"/>
              <w:outlineLvl w:val="0"/>
              <w:rPr>
                <w:rFonts w:ascii="ＭＳ Ｐ明朝" w:eastAsia="ＭＳ Ｐ明朝" w:hAnsi="ＭＳ Ｐ明朝"/>
                <w:color w:val="000000" w:themeColor="text1"/>
                <w:sz w:val="21"/>
                <w:szCs w:val="21"/>
              </w:rPr>
            </w:pPr>
            <w:r w:rsidRPr="00F739BF">
              <w:rPr>
                <w:rFonts w:ascii="ＭＳ Ｐ明朝" w:eastAsia="ＭＳ Ｐ明朝" w:hAnsi="ＭＳ Ｐ明朝"/>
                <w:color w:val="000000" w:themeColor="text1"/>
                <w:sz w:val="21"/>
                <w:szCs w:val="21"/>
              </w:rPr>
              <w:t>（２）研究のデザイン</w:t>
            </w:r>
          </w:p>
          <w:p w:rsidR="00E3796F" w:rsidRPr="00F739BF" w:rsidRDefault="00371C91" w:rsidP="00E3796F">
            <w:pPr>
              <w:keepNext/>
              <w:keepLines/>
              <w:spacing w:after="0" w:line="260" w:lineRule="exact"/>
              <w:jc w:val="both"/>
              <w:outlineLvl w:val="0"/>
              <w:rPr>
                <w:rFonts w:ascii="ＭＳ Ｐ明朝" w:eastAsia="ＭＳ Ｐ明朝" w:hAnsi="ＭＳ Ｐ明朝"/>
                <w:color w:val="000000" w:themeColor="text1"/>
                <w:sz w:val="21"/>
                <w:szCs w:val="21"/>
              </w:rPr>
            </w:pPr>
            <w:r w:rsidRPr="00F739BF">
              <w:rPr>
                <w:rFonts w:ascii="ＭＳ Ｐ明朝" w:eastAsia="ＭＳ Ｐ明朝" w:hAnsi="ＭＳ Ｐ明朝" w:hint="eastAsia"/>
                <w:color w:val="000000" w:themeColor="text1"/>
                <w:sz w:val="21"/>
                <w:szCs w:val="21"/>
              </w:rPr>
              <w:t>他病院にて悪性リンパ腫</w:t>
            </w:r>
            <w:r w:rsidR="0090641E" w:rsidRPr="00F739BF">
              <w:rPr>
                <w:rFonts w:ascii="ＭＳ Ｐ明朝" w:eastAsia="ＭＳ Ｐ明朝" w:hAnsi="ＭＳ Ｐ明朝" w:hint="eastAsia"/>
                <w:color w:val="000000" w:themeColor="text1"/>
                <w:sz w:val="21"/>
                <w:szCs w:val="21"/>
              </w:rPr>
              <w:t>と診断された時に使用された皮膚組織を用いて無染プレパラートを作成してもらう。</w:t>
            </w:r>
            <w:r w:rsidR="00EC4F6A" w:rsidRPr="00F739BF">
              <w:rPr>
                <w:rFonts w:ascii="ＭＳ Ｐ明朝" w:eastAsia="ＭＳ Ｐ明朝" w:hAnsi="ＭＳ Ｐ明朝" w:hint="eastAsia"/>
                <w:color w:val="000000" w:themeColor="text1"/>
                <w:sz w:val="21"/>
                <w:szCs w:val="21"/>
              </w:rPr>
              <w:t>臨床情報（病歴、皮膚写真、治療経過）のデータと無染プレパラートを当院まで送ってもらう。臨床情報の解析を当院で行い、無染プレパラートをがん研有明病院に送付し、</w:t>
            </w:r>
            <w:r w:rsidR="00D31D94" w:rsidRPr="00F739BF">
              <w:rPr>
                <w:rFonts w:ascii="ＭＳ Ｐ明朝" w:eastAsia="ＭＳ Ｐ明朝" w:hAnsi="ＭＳ Ｐ明朝" w:hint="eastAsia"/>
                <w:color w:val="000000" w:themeColor="text1"/>
                <w:sz w:val="21"/>
                <w:szCs w:val="21"/>
              </w:rPr>
              <w:t>B</w:t>
            </w:r>
            <w:r w:rsidR="00D31D94" w:rsidRPr="00F739BF">
              <w:rPr>
                <w:rFonts w:ascii="ＭＳ Ｐ明朝" w:eastAsia="ＭＳ Ｐ明朝" w:hAnsi="ＭＳ Ｐ明朝"/>
                <w:color w:val="000000" w:themeColor="text1"/>
                <w:sz w:val="21"/>
                <w:szCs w:val="21"/>
              </w:rPr>
              <w:t>reak-apart inter phase FISH</w:t>
            </w:r>
            <w:r w:rsidR="00D31D94" w:rsidRPr="00F739BF">
              <w:rPr>
                <w:rFonts w:ascii="ＭＳ Ｐ明朝" w:eastAsia="ＭＳ Ｐ明朝" w:hAnsi="ＭＳ Ｐ明朝" w:hint="eastAsia"/>
                <w:color w:val="000000" w:themeColor="text1"/>
                <w:sz w:val="21"/>
                <w:szCs w:val="21"/>
              </w:rPr>
              <w:t>にて</w:t>
            </w:r>
            <w:r w:rsidR="00EC4F6A" w:rsidRPr="00F739BF">
              <w:rPr>
                <w:rFonts w:ascii="ＭＳ Ｐ明朝" w:eastAsia="ＭＳ Ｐ明朝" w:hAnsi="ＭＳ Ｐ明朝" w:hint="eastAsia"/>
                <w:color w:val="000000" w:themeColor="text1"/>
                <w:sz w:val="21"/>
                <w:szCs w:val="21"/>
              </w:rPr>
              <w:t>遺伝子転座の解析を行う。</w:t>
            </w:r>
          </w:p>
          <w:p w:rsidR="00E3796F" w:rsidRPr="00F739BF" w:rsidRDefault="00E3796F" w:rsidP="00E3796F">
            <w:pPr>
              <w:keepNext/>
              <w:keepLines/>
              <w:spacing w:after="0" w:line="260" w:lineRule="exact"/>
              <w:jc w:val="both"/>
              <w:outlineLvl w:val="0"/>
              <w:rPr>
                <w:rFonts w:ascii="ＭＳ Ｐ明朝" w:eastAsia="ＭＳ Ｐ明朝" w:hAnsi="ＭＳ Ｐ明朝"/>
                <w:color w:val="000000" w:themeColor="text1"/>
                <w:sz w:val="21"/>
                <w:szCs w:val="21"/>
              </w:rPr>
            </w:pPr>
            <w:r w:rsidRPr="00F739BF">
              <w:rPr>
                <w:rFonts w:ascii="ＭＳ Ｐ明朝" w:eastAsia="ＭＳ Ｐ明朝" w:hAnsi="ＭＳ Ｐ明朝"/>
                <w:color w:val="000000" w:themeColor="text1"/>
                <w:sz w:val="21"/>
                <w:szCs w:val="21"/>
              </w:rPr>
              <w:t>（</w:t>
            </w:r>
            <w:r w:rsidRPr="00F739BF">
              <w:rPr>
                <w:rFonts w:ascii="ＭＳ Ｐ明朝" w:eastAsia="ＭＳ Ｐ明朝" w:hAnsi="ＭＳ Ｐ明朝" w:hint="eastAsia"/>
                <w:color w:val="000000" w:themeColor="text1"/>
                <w:sz w:val="21"/>
                <w:szCs w:val="21"/>
              </w:rPr>
              <w:t>３</w:t>
            </w:r>
            <w:r w:rsidRPr="00F739BF">
              <w:rPr>
                <w:rFonts w:ascii="ＭＳ Ｐ明朝" w:eastAsia="ＭＳ Ｐ明朝" w:hAnsi="ＭＳ Ｐ明朝"/>
                <w:color w:val="000000" w:themeColor="text1"/>
                <w:sz w:val="21"/>
                <w:szCs w:val="21"/>
              </w:rPr>
              <w:t>）評価の項目及び方法</w:t>
            </w:r>
          </w:p>
          <w:p w:rsidR="00E3796F" w:rsidRPr="00F739BF" w:rsidRDefault="00E3796F" w:rsidP="007472EB">
            <w:pPr>
              <w:widowControl w:val="0"/>
              <w:spacing w:before="80" w:after="80" w:line="260" w:lineRule="exact"/>
              <w:ind w:leftChars="108" w:left="365" w:rightChars="100" w:right="215" w:hangingChars="65" w:hanging="133"/>
              <w:jc w:val="both"/>
              <w:rPr>
                <w:rFonts w:ascii="ＭＳ Ｐ明朝" w:eastAsia="ＭＳ Ｐ明朝" w:hAnsi="ＭＳ Ｐ明朝" w:cs="HG丸ｺﾞｼｯｸM-PRO"/>
                <w:color w:val="000000" w:themeColor="text1"/>
                <w:sz w:val="21"/>
                <w:szCs w:val="21"/>
              </w:rPr>
            </w:pPr>
            <w:r w:rsidRPr="00F739BF">
              <w:rPr>
                <w:rFonts w:ascii="ＭＳ Ｐ明朝" w:eastAsia="ＭＳ Ｐ明朝" w:hAnsi="ＭＳ Ｐ明朝" w:cs="HG丸ｺﾞｼｯｸM-PRO" w:hint="eastAsia"/>
                <w:color w:val="000000" w:themeColor="text1"/>
                <w:sz w:val="21"/>
                <w:szCs w:val="21"/>
              </w:rPr>
              <w:t>1</w:t>
            </w:r>
            <w:r w:rsidRPr="00F739BF">
              <w:rPr>
                <w:rFonts w:ascii="ＭＳ Ｐ明朝" w:eastAsia="ＭＳ Ｐ明朝" w:hAnsi="ＭＳ Ｐ明朝" w:cs="HG丸ｺﾞｼｯｸM-PRO"/>
                <w:color w:val="000000" w:themeColor="text1"/>
                <w:sz w:val="21"/>
                <w:szCs w:val="21"/>
              </w:rPr>
              <w:t>）主要評価項目</w:t>
            </w:r>
            <w:r w:rsidR="007472EB" w:rsidRPr="00F739BF">
              <w:rPr>
                <w:rFonts w:ascii="ＭＳ Ｐ明朝" w:eastAsia="ＭＳ Ｐ明朝" w:hAnsi="ＭＳ Ｐ明朝" w:cs="HG丸ｺﾞｼｯｸM-PRO" w:hint="eastAsia"/>
                <w:color w:val="000000" w:themeColor="text1"/>
                <w:sz w:val="21"/>
                <w:szCs w:val="21"/>
              </w:rPr>
              <w:t>:</w:t>
            </w:r>
            <w:r w:rsidR="007472EB" w:rsidRPr="00F739BF">
              <w:rPr>
                <w:rFonts w:ascii="ＭＳ Ｐ明朝" w:eastAsia="ＭＳ Ｐ明朝" w:hAnsi="ＭＳ Ｐ明朝" w:cs="HG丸ｺﾞｼｯｸM-PRO"/>
                <w:color w:val="000000" w:themeColor="text1"/>
                <w:sz w:val="21"/>
                <w:szCs w:val="21"/>
              </w:rPr>
              <w:t xml:space="preserve"> </w:t>
            </w:r>
            <w:r w:rsidR="007472EB" w:rsidRPr="00F739BF">
              <w:rPr>
                <w:rFonts w:ascii="ＭＳ Ｐ明朝" w:eastAsia="ＭＳ Ｐ明朝" w:hAnsi="ＭＳ Ｐ明朝" w:cs="HG丸ｺﾞｼｯｸM-PRO" w:hint="eastAsia"/>
                <w:color w:val="000000" w:themeColor="text1"/>
                <w:sz w:val="21"/>
                <w:szCs w:val="21"/>
              </w:rPr>
              <w:t>皮疹の性状、分布、血液データ、病理組織及び免疫染色</w:t>
            </w:r>
            <w:r w:rsidR="00E72CF6" w:rsidRPr="00F739BF">
              <w:rPr>
                <w:rFonts w:ascii="ＭＳ Ｐ明朝" w:eastAsia="ＭＳ Ｐ明朝" w:hAnsi="ＭＳ Ｐ明朝" w:cs="HG丸ｺﾞｼｯｸM-PRO" w:hint="eastAsia"/>
                <w:color w:val="000000" w:themeColor="text1"/>
                <w:sz w:val="21"/>
                <w:szCs w:val="21"/>
              </w:rPr>
              <w:t>、遺伝子転座の有無</w:t>
            </w:r>
          </w:p>
          <w:p w:rsidR="00E3796F" w:rsidRPr="00F739BF" w:rsidRDefault="00E3796F" w:rsidP="00E3796F">
            <w:pPr>
              <w:keepNext/>
              <w:keepLines/>
              <w:spacing w:after="0" w:line="260" w:lineRule="exact"/>
              <w:jc w:val="both"/>
              <w:outlineLvl w:val="0"/>
              <w:rPr>
                <w:rFonts w:ascii="ＭＳ Ｐ明朝" w:eastAsia="ＭＳ Ｐ明朝" w:hAnsi="ＭＳ Ｐ明朝"/>
                <w:color w:val="000000" w:themeColor="text1"/>
                <w:sz w:val="21"/>
                <w:szCs w:val="21"/>
              </w:rPr>
            </w:pPr>
            <w:r w:rsidRPr="00F739BF">
              <w:rPr>
                <w:rFonts w:ascii="ＭＳ Ｐ明朝" w:eastAsia="ＭＳ Ｐ明朝" w:hAnsi="ＭＳ Ｐ明朝"/>
                <w:color w:val="000000" w:themeColor="text1"/>
                <w:sz w:val="21"/>
                <w:szCs w:val="21"/>
              </w:rPr>
              <w:lastRenderedPageBreak/>
              <w:t>（</w:t>
            </w:r>
            <w:r w:rsidRPr="00F739BF">
              <w:rPr>
                <w:rFonts w:ascii="ＭＳ Ｐ明朝" w:eastAsia="ＭＳ Ｐ明朝" w:hAnsi="ＭＳ Ｐ明朝" w:hint="eastAsia"/>
                <w:color w:val="000000" w:themeColor="text1"/>
                <w:sz w:val="21"/>
                <w:szCs w:val="21"/>
              </w:rPr>
              <w:t>４</w:t>
            </w:r>
            <w:r w:rsidRPr="00F739BF">
              <w:rPr>
                <w:rFonts w:ascii="ＭＳ Ｐ明朝" w:eastAsia="ＭＳ Ｐ明朝" w:hAnsi="ＭＳ Ｐ明朝"/>
                <w:color w:val="000000" w:themeColor="text1"/>
                <w:sz w:val="21"/>
                <w:szCs w:val="21"/>
              </w:rPr>
              <w:t>）統計解析方法</w:t>
            </w:r>
          </w:p>
          <w:p w:rsidR="00787ADA" w:rsidRPr="00F739BF" w:rsidRDefault="00787ADA" w:rsidP="00E3796F">
            <w:pPr>
              <w:keepNext/>
              <w:keepLines/>
              <w:spacing w:after="0" w:line="260" w:lineRule="exact"/>
              <w:jc w:val="both"/>
              <w:outlineLvl w:val="0"/>
              <w:rPr>
                <w:rFonts w:ascii="ＭＳ Ｐ明朝" w:eastAsia="ＭＳ Ｐ明朝" w:hAnsi="ＭＳ Ｐ明朝"/>
                <w:color w:val="000000" w:themeColor="text1"/>
                <w:sz w:val="21"/>
                <w:szCs w:val="21"/>
              </w:rPr>
            </w:pPr>
            <w:r w:rsidRPr="00F739BF">
              <w:rPr>
                <w:rFonts w:ascii="ＭＳ Ｐ明朝" w:eastAsia="ＭＳ Ｐ明朝" w:hAnsi="ＭＳ Ｐ明朝" w:hint="eastAsia"/>
                <w:color w:val="000000" w:themeColor="text1"/>
                <w:sz w:val="21"/>
                <w:szCs w:val="21"/>
              </w:rPr>
              <w:t xml:space="preserve">　　適宜</w:t>
            </w:r>
          </w:p>
          <w:p w:rsidR="00E3796F" w:rsidRPr="00F739BF" w:rsidRDefault="00E3796F" w:rsidP="00E3796F">
            <w:pPr>
              <w:keepNext/>
              <w:keepLines/>
              <w:spacing w:after="0" w:line="260" w:lineRule="exact"/>
              <w:jc w:val="both"/>
              <w:outlineLvl w:val="0"/>
              <w:rPr>
                <w:rFonts w:ascii="ＭＳ Ｐ明朝" w:eastAsia="ＭＳ Ｐ明朝" w:hAnsi="ＭＳ Ｐ明朝"/>
                <w:color w:val="000000" w:themeColor="text1"/>
                <w:sz w:val="21"/>
                <w:szCs w:val="21"/>
              </w:rPr>
            </w:pPr>
            <w:r w:rsidRPr="00F739BF">
              <w:rPr>
                <w:rFonts w:ascii="ＭＳ Ｐ明朝" w:eastAsia="ＭＳ Ｐ明朝" w:hAnsi="ＭＳ Ｐ明朝"/>
                <w:color w:val="000000" w:themeColor="text1"/>
                <w:sz w:val="21"/>
                <w:szCs w:val="21"/>
              </w:rPr>
              <w:t>（</w:t>
            </w:r>
            <w:r w:rsidRPr="00F739BF">
              <w:rPr>
                <w:rFonts w:ascii="ＭＳ Ｐ明朝" w:eastAsia="ＭＳ Ｐ明朝" w:hAnsi="ＭＳ Ｐ明朝" w:hint="eastAsia"/>
                <w:color w:val="000000" w:themeColor="text1"/>
                <w:sz w:val="21"/>
                <w:szCs w:val="21"/>
              </w:rPr>
              <w:t>５</w:t>
            </w:r>
            <w:r w:rsidRPr="00F739BF">
              <w:rPr>
                <w:rFonts w:ascii="ＭＳ Ｐ明朝" w:eastAsia="ＭＳ Ｐ明朝" w:hAnsi="ＭＳ Ｐ明朝"/>
                <w:color w:val="000000" w:themeColor="text1"/>
                <w:sz w:val="21"/>
                <w:szCs w:val="21"/>
              </w:rPr>
              <w:t>）観察の対象となる治療方法</w:t>
            </w:r>
          </w:p>
          <w:p w:rsidR="00787ADA" w:rsidRPr="00F739BF" w:rsidRDefault="000054F6" w:rsidP="00E3796F">
            <w:pPr>
              <w:keepNext/>
              <w:keepLines/>
              <w:spacing w:after="0" w:line="260" w:lineRule="exact"/>
              <w:jc w:val="both"/>
              <w:outlineLvl w:val="0"/>
              <w:rPr>
                <w:rFonts w:ascii="ＭＳ Ｐ明朝" w:eastAsia="ＭＳ Ｐ明朝" w:hAnsi="ＭＳ Ｐ明朝"/>
                <w:color w:val="000000" w:themeColor="text1"/>
                <w:sz w:val="21"/>
                <w:szCs w:val="21"/>
              </w:rPr>
            </w:pPr>
            <w:r w:rsidRPr="00F739BF">
              <w:rPr>
                <w:rFonts w:ascii="ＭＳ Ｐ明朝" w:eastAsia="ＭＳ Ｐ明朝" w:hAnsi="ＭＳ Ｐ明朝" w:hint="eastAsia"/>
                <w:color w:val="000000" w:themeColor="text1"/>
                <w:sz w:val="21"/>
                <w:szCs w:val="21"/>
              </w:rPr>
              <w:t xml:space="preserve">　　該当しない</w:t>
            </w:r>
          </w:p>
          <w:p w:rsidR="00E3796F" w:rsidRPr="00F739BF" w:rsidRDefault="00E3796F" w:rsidP="00E3796F">
            <w:pPr>
              <w:keepNext/>
              <w:keepLines/>
              <w:spacing w:after="0" w:line="260" w:lineRule="exact"/>
              <w:jc w:val="both"/>
              <w:outlineLvl w:val="0"/>
              <w:rPr>
                <w:rFonts w:ascii="ＭＳ Ｐ明朝" w:eastAsia="ＭＳ Ｐ明朝" w:hAnsi="ＭＳ Ｐ明朝"/>
                <w:color w:val="000000" w:themeColor="text1"/>
                <w:sz w:val="21"/>
                <w:szCs w:val="21"/>
              </w:rPr>
            </w:pPr>
            <w:r w:rsidRPr="00F739BF">
              <w:rPr>
                <w:rFonts w:ascii="ＭＳ Ｐ明朝" w:eastAsia="ＭＳ Ｐ明朝" w:hAnsi="ＭＳ Ｐ明朝"/>
                <w:color w:val="000000" w:themeColor="text1"/>
                <w:sz w:val="21"/>
                <w:szCs w:val="21"/>
              </w:rPr>
              <w:t>（</w:t>
            </w:r>
            <w:r w:rsidRPr="00F739BF">
              <w:rPr>
                <w:rFonts w:ascii="ＭＳ Ｐ明朝" w:eastAsia="ＭＳ Ｐ明朝" w:hAnsi="ＭＳ Ｐ明朝" w:hint="eastAsia"/>
                <w:color w:val="000000" w:themeColor="text1"/>
                <w:sz w:val="21"/>
                <w:szCs w:val="21"/>
              </w:rPr>
              <w:t>６</w:t>
            </w:r>
            <w:r w:rsidRPr="00F739BF">
              <w:rPr>
                <w:rFonts w:ascii="ＭＳ Ｐ明朝" w:eastAsia="ＭＳ Ｐ明朝" w:hAnsi="ＭＳ Ｐ明朝"/>
                <w:color w:val="000000" w:themeColor="text1"/>
                <w:sz w:val="21"/>
                <w:szCs w:val="21"/>
              </w:rPr>
              <w:t>）観察および検査項目（用いる試料・</w:t>
            </w:r>
            <w:r w:rsidRPr="00F739BF">
              <w:rPr>
                <w:rFonts w:ascii="ＭＳ Ｐ明朝" w:eastAsia="ＭＳ Ｐ明朝" w:hAnsi="ＭＳ Ｐ明朝" w:hint="eastAsia"/>
                <w:color w:val="000000" w:themeColor="text1"/>
                <w:sz w:val="21"/>
                <w:szCs w:val="21"/>
              </w:rPr>
              <w:t>情報）とその実施方法</w:t>
            </w:r>
          </w:p>
          <w:p w:rsidR="0055137F" w:rsidRPr="00F739BF" w:rsidRDefault="0055137F" w:rsidP="00E3796F">
            <w:pPr>
              <w:keepNext/>
              <w:keepLines/>
              <w:spacing w:after="0" w:line="260" w:lineRule="exact"/>
              <w:jc w:val="both"/>
              <w:outlineLvl w:val="0"/>
              <w:rPr>
                <w:rFonts w:ascii="ＭＳ Ｐ明朝" w:eastAsia="ＭＳ Ｐ明朝" w:hAnsi="ＭＳ Ｐ明朝"/>
                <w:color w:val="000000" w:themeColor="text1"/>
                <w:sz w:val="21"/>
                <w:szCs w:val="21"/>
              </w:rPr>
            </w:pPr>
            <w:r w:rsidRPr="00F739BF">
              <w:rPr>
                <w:rFonts w:ascii="ＭＳ Ｐ明朝" w:eastAsia="ＭＳ Ｐ明朝" w:hAnsi="ＭＳ Ｐ明朝" w:hint="eastAsia"/>
                <w:color w:val="000000" w:themeColor="text1"/>
                <w:sz w:val="21"/>
                <w:szCs w:val="21"/>
              </w:rPr>
              <w:t xml:space="preserve">　　</w:t>
            </w:r>
            <w:r w:rsidR="0066187C" w:rsidRPr="00F739BF">
              <w:rPr>
                <w:rFonts w:ascii="ＭＳ Ｐ明朝" w:eastAsia="ＭＳ Ｐ明朝" w:hAnsi="ＭＳ Ｐ明朝" w:hint="eastAsia"/>
                <w:color w:val="000000" w:themeColor="text1"/>
                <w:sz w:val="21"/>
                <w:szCs w:val="21"/>
              </w:rPr>
              <w:t>年齢、性別、発症部位、診断名、</w:t>
            </w:r>
            <w:r w:rsidR="000054F6" w:rsidRPr="00F739BF">
              <w:rPr>
                <w:rFonts w:ascii="ＭＳ Ｐ明朝" w:eastAsia="ＭＳ Ｐ明朝" w:hAnsi="ＭＳ Ｐ明朝" w:hint="eastAsia"/>
                <w:color w:val="000000" w:themeColor="text1"/>
                <w:sz w:val="21"/>
                <w:szCs w:val="21"/>
              </w:rPr>
              <w:t>血液検査、病理組織、</w:t>
            </w:r>
            <w:proofErr w:type="spellStart"/>
            <w:r w:rsidR="0066187C" w:rsidRPr="00F739BF">
              <w:rPr>
                <w:rFonts w:ascii="ＭＳ Ｐ明朝" w:eastAsia="ＭＳ Ｐ明朝" w:hAnsi="ＭＳ Ｐ明朝" w:hint="eastAsia"/>
                <w:color w:val="000000" w:themeColor="text1"/>
                <w:sz w:val="21"/>
                <w:szCs w:val="21"/>
              </w:rPr>
              <w:t>T</w:t>
            </w:r>
            <w:r w:rsidR="0066187C" w:rsidRPr="00F739BF">
              <w:rPr>
                <w:rFonts w:ascii="ＭＳ Ｐ明朝" w:eastAsia="ＭＳ Ｐ明朝" w:hAnsi="ＭＳ Ｐ明朝"/>
                <w:color w:val="000000" w:themeColor="text1"/>
                <w:sz w:val="21"/>
                <w:szCs w:val="21"/>
              </w:rPr>
              <w:t>NM</w:t>
            </w:r>
            <w:r w:rsidR="0066187C" w:rsidRPr="00F739BF">
              <w:rPr>
                <w:rFonts w:ascii="ＭＳ Ｐ明朝" w:eastAsia="ＭＳ Ｐ明朝" w:hAnsi="ＭＳ Ｐ明朝" w:hint="eastAsia"/>
                <w:color w:val="000000" w:themeColor="text1"/>
                <w:sz w:val="21"/>
                <w:szCs w:val="21"/>
              </w:rPr>
              <w:t>s</w:t>
            </w:r>
            <w:r w:rsidR="0066187C" w:rsidRPr="00F739BF">
              <w:rPr>
                <w:rFonts w:ascii="ＭＳ Ｐ明朝" w:eastAsia="ＭＳ Ｐ明朝" w:hAnsi="ＭＳ Ｐ明朝"/>
                <w:color w:val="000000" w:themeColor="text1"/>
                <w:sz w:val="21"/>
                <w:szCs w:val="21"/>
              </w:rPr>
              <w:t>tage</w:t>
            </w:r>
            <w:proofErr w:type="spellEnd"/>
            <w:r w:rsidR="0066187C" w:rsidRPr="00F739BF">
              <w:rPr>
                <w:rFonts w:ascii="ＭＳ Ｐ明朝" w:eastAsia="ＭＳ Ｐ明朝" w:hAnsi="ＭＳ Ｐ明朝" w:hint="eastAsia"/>
                <w:color w:val="000000" w:themeColor="text1"/>
                <w:sz w:val="21"/>
                <w:szCs w:val="21"/>
              </w:rPr>
              <w:t>、免疫フェノタイプ、治療方法、治療経過、予後</w:t>
            </w:r>
          </w:p>
          <w:p w:rsidR="00E3796F" w:rsidRPr="00F739BF" w:rsidRDefault="00E3796F" w:rsidP="00E3796F">
            <w:pPr>
              <w:keepNext/>
              <w:keepLines/>
              <w:spacing w:after="0" w:line="260" w:lineRule="exact"/>
              <w:jc w:val="both"/>
              <w:outlineLvl w:val="1"/>
              <w:rPr>
                <w:rFonts w:ascii="ＭＳ Ｐ明朝" w:eastAsia="ＭＳ Ｐ明朝" w:hAnsi="ＭＳ Ｐ明朝"/>
                <w:color w:val="000000" w:themeColor="text1"/>
                <w:sz w:val="21"/>
                <w:szCs w:val="21"/>
              </w:rPr>
            </w:pPr>
            <w:r w:rsidRPr="00F739BF">
              <w:rPr>
                <w:rFonts w:ascii="ＭＳ Ｐ明朝" w:eastAsia="ＭＳ Ｐ明朝" w:hAnsi="ＭＳ Ｐ明朝"/>
                <w:color w:val="000000" w:themeColor="text1"/>
                <w:sz w:val="21"/>
                <w:szCs w:val="21"/>
              </w:rPr>
              <w:t>（</w:t>
            </w:r>
            <w:r w:rsidRPr="00F739BF">
              <w:rPr>
                <w:rFonts w:ascii="ＭＳ Ｐ明朝" w:eastAsia="ＭＳ Ｐ明朝" w:hAnsi="ＭＳ Ｐ明朝" w:hint="eastAsia"/>
                <w:color w:val="000000" w:themeColor="text1"/>
                <w:sz w:val="21"/>
                <w:szCs w:val="21"/>
              </w:rPr>
              <w:t>７</w:t>
            </w:r>
            <w:r w:rsidRPr="00F739BF">
              <w:rPr>
                <w:rFonts w:ascii="ＭＳ Ｐ明朝" w:eastAsia="ＭＳ Ｐ明朝" w:hAnsi="ＭＳ Ｐ明朝"/>
                <w:color w:val="000000" w:themeColor="text1"/>
                <w:sz w:val="21"/>
                <w:szCs w:val="21"/>
              </w:rPr>
              <w:t>）予定する研究対象者数</w:t>
            </w:r>
            <w:r w:rsidR="0066187C" w:rsidRPr="00F739BF">
              <w:rPr>
                <w:rFonts w:ascii="ＭＳ Ｐ明朝" w:eastAsia="ＭＳ Ｐ明朝" w:hAnsi="ＭＳ Ｐ明朝" w:hint="eastAsia"/>
                <w:color w:val="000000" w:themeColor="text1"/>
                <w:sz w:val="21"/>
                <w:szCs w:val="21"/>
              </w:rPr>
              <w:t xml:space="preserve">　</w:t>
            </w:r>
          </w:p>
          <w:p w:rsidR="00F063D8" w:rsidRDefault="005D1C91" w:rsidP="00E3796F">
            <w:pPr>
              <w:keepNext/>
              <w:keepLines/>
              <w:spacing w:after="0" w:line="260" w:lineRule="exact"/>
              <w:jc w:val="both"/>
              <w:outlineLvl w:val="1"/>
              <w:rPr>
                <w:rFonts w:ascii="ＭＳ Ｐ明朝" w:eastAsia="ＭＳ Ｐ明朝" w:hAnsi="ＭＳ Ｐ明朝"/>
                <w:color w:val="000000" w:themeColor="text1"/>
                <w:sz w:val="21"/>
                <w:szCs w:val="21"/>
              </w:rPr>
            </w:pPr>
            <w:r w:rsidRPr="00F739BF">
              <w:rPr>
                <w:rFonts w:ascii="ＭＳ Ｐ明朝" w:eastAsia="ＭＳ Ｐ明朝" w:hAnsi="ＭＳ Ｐ明朝" w:hint="eastAsia"/>
                <w:color w:val="000000" w:themeColor="text1"/>
                <w:sz w:val="21"/>
                <w:szCs w:val="21"/>
              </w:rPr>
              <w:t xml:space="preserve">　　患者</w:t>
            </w:r>
            <w:r w:rsidR="00F063D8">
              <w:rPr>
                <w:rFonts w:ascii="ＭＳ Ｐ明朝" w:eastAsia="ＭＳ Ｐ明朝" w:hAnsi="ＭＳ Ｐ明朝" w:hint="eastAsia"/>
                <w:color w:val="000000" w:themeColor="text1"/>
                <w:sz w:val="21"/>
                <w:szCs w:val="21"/>
              </w:rPr>
              <w:t>5</w:t>
            </w:r>
            <w:r w:rsidRPr="00F739BF">
              <w:rPr>
                <w:rFonts w:ascii="ＭＳ Ｐ明朝" w:eastAsia="ＭＳ Ｐ明朝" w:hAnsi="ＭＳ Ｐ明朝" w:hint="eastAsia"/>
                <w:color w:val="000000" w:themeColor="text1"/>
                <w:sz w:val="21"/>
                <w:szCs w:val="21"/>
              </w:rPr>
              <w:t>0人</w:t>
            </w:r>
          </w:p>
          <w:p w:rsidR="00E3796F" w:rsidRPr="00F739BF" w:rsidRDefault="00E3796F" w:rsidP="00E3796F">
            <w:pPr>
              <w:keepNext/>
              <w:keepLines/>
              <w:spacing w:after="0" w:line="260" w:lineRule="exact"/>
              <w:jc w:val="both"/>
              <w:outlineLvl w:val="1"/>
              <w:rPr>
                <w:rFonts w:ascii="ＭＳ Ｐ明朝" w:eastAsia="ＭＳ Ｐ明朝" w:hAnsi="ＭＳ Ｐ明朝"/>
                <w:color w:val="000000" w:themeColor="text1"/>
                <w:sz w:val="21"/>
                <w:szCs w:val="21"/>
              </w:rPr>
            </w:pPr>
            <w:r w:rsidRPr="00F739BF">
              <w:rPr>
                <w:rFonts w:ascii="ＭＳ Ｐ明朝" w:eastAsia="ＭＳ Ｐ明朝" w:hAnsi="ＭＳ Ｐ明朝"/>
                <w:color w:val="000000" w:themeColor="text1"/>
                <w:sz w:val="21"/>
                <w:szCs w:val="21"/>
              </w:rPr>
              <w:t>（</w:t>
            </w:r>
            <w:r w:rsidRPr="00F739BF">
              <w:rPr>
                <w:rFonts w:ascii="ＭＳ Ｐ明朝" w:eastAsia="ＭＳ Ｐ明朝" w:hAnsi="ＭＳ Ｐ明朝" w:hint="eastAsia"/>
                <w:color w:val="000000" w:themeColor="text1"/>
                <w:sz w:val="21"/>
                <w:szCs w:val="21"/>
              </w:rPr>
              <w:t>８</w:t>
            </w:r>
            <w:r w:rsidRPr="00F739BF">
              <w:rPr>
                <w:rFonts w:ascii="ＭＳ Ｐ明朝" w:eastAsia="ＭＳ Ｐ明朝" w:hAnsi="ＭＳ Ｐ明朝"/>
                <w:color w:val="000000" w:themeColor="text1"/>
                <w:sz w:val="21"/>
                <w:szCs w:val="21"/>
              </w:rPr>
              <w:t>）対象者数の設定根拠</w:t>
            </w:r>
          </w:p>
          <w:p w:rsidR="0066187C" w:rsidRPr="00F739BF" w:rsidRDefault="005D1C91" w:rsidP="00E3796F">
            <w:pPr>
              <w:keepNext/>
              <w:keepLines/>
              <w:spacing w:after="0" w:line="260" w:lineRule="exact"/>
              <w:jc w:val="both"/>
              <w:outlineLvl w:val="1"/>
              <w:rPr>
                <w:rFonts w:ascii="ＭＳ Ｐ明朝" w:eastAsia="ＭＳ Ｐ明朝" w:hAnsi="ＭＳ Ｐ明朝"/>
                <w:color w:val="000000" w:themeColor="text1"/>
                <w:sz w:val="21"/>
                <w:szCs w:val="21"/>
              </w:rPr>
            </w:pPr>
            <w:r w:rsidRPr="00F739BF">
              <w:rPr>
                <w:rFonts w:ascii="ＭＳ Ｐ明朝" w:eastAsia="ＭＳ Ｐ明朝" w:hAnsi="ＭＳ Ｐ明朝" w:hint="eastAsia"/>
                <w:color w:val="000000" w:themeColor="text1"/>
                <w:sz w:val="21"/>
                <w:szCs w:val="21"/>
              </w:rPr>
              <w:t xml:space="preserve">　　皮膚悪性リンパ腫はまれな病気なので患者数は少なくなる。研究期間内での実施可能数を設定した。</w:t>
            </w:r>
          </w:p>
          <w:p w:rsidR="00E3796F" w:rsidRPr="00F739BF" w:rsidRDefault="00E3796F" w:rsidP="00E3796F">
            <w:pPr>
              <w:keepNext/>
              <w:keepLines/>
              <w:spacing w:after="0" w:line="260" w:lineRule="exact"/>
              <w:jc w:val="both"/>
              <w:outlineLvl w:val="1"/>
              <w:rPr>
                <w:rFonts w:ascii="ＭＳ Ｐ明朝" w:eastAsia="ＭＳ Ｐ明朝" w:hAnsi="ＭＳ Ｐ明朝"/>
                <w:color w:val="000000" w:themeColor="text1"/>
                <w:sz w:val="21"/>
                <w:szCs w:val="21"/>
              </w:rPr>
            </w:pPr>
            <w:r w:rsidRPr="00F739BF">
              <w:rPr>
                <w:rFonts w:ascii="ＭＳ Ｐ明朝" w:eastAsia="ＭＳ Ｐ明朝" w:hAnsi="ＭＳ Ｐ明朝"/>
                <w:color w:val="000000" w:themeColor="text1"/>
                <w:sz w:val="21"/>
                <w:szCs w:val="21"/>
              </w:rPr>
              <w:t>（</w:t>
            </w:r>
            <w:r w:rsidRPr="00F739BF">
              <w:rPr>
                <w:rFonts w:ascii="ＭＳ Ｐ明朝" w:eastAsia="ＭＳ Ｐ明朝" w:hAnsi="ＭＳ Ｐ明朝" w:hint="eastAsia"/>
                <w:color w:val="000000" w:themeColor="text1"/>
                <w:sz w:val="21"/>
                <w:szCs w:val="21"/>
              </w:rPr>
              <w:t>９</w:t>
            </w:r>
            <w:r w:rsidRPr="00F739BF">
              <w:rPr>
                <w:rFonts w:ascii="ＭＳ Ｐ明朝" w:eastAsia="ＭＳ Ｐ明朝" w:hAnsi="ＭＳ Ｐ明朝"/>
                <w:color w:val="000000" w:themeColor="text1"/>
                <w:sz w:val="21"/>
                <w:szCs w:val="21"/>
              </w:rPr>
              <w:t>）研究対象者の研究参加予定期間</w:t>
            </w:r>
          </w:p>
          <w:p w:rsidR="0066187C" w:rsidRPr="00F739BF" w:rsidRDefault="0066187C" w:rsidP="00E3796F">
            <w:pPr>
              <w:keepNext/>
              <w:keepLines/>
              <w:spacing w:after="0" w:line="260" w:lineRule="exact"/>
              <w:jc w:val="both"/>
              <w:outlineLvl w:val="1"/>
              <w:rPr>
                <w:rFonts w:ascii="ＭＳ Ｐ明朝" w:eastAsia="ＭＳ Ｐ明朝" w:hAnsi="ＭＳ Ｐ明朝"/>
                <w:color w:val="000000" w:themeColor="text1"/>
                <w:sz w:val="21"/>
                <w:szCs w:val="21"/>
              </w:rPr>
            </w:pPr>
            <w:r w:rsidRPr="00F739BF">
              <w:rPr>
                <w:rFonts w:ascii="ＭＳ Ｐ明朝" w:eastAsia="ＭＳ Ｐ明朝" w:hAnsi="ＭＳ Ｐ明朝" w:hint="eastAsia"/>
                <w:color w:val="000000" w:themeColor="text1"/>
                <w:sz w:val="21"/>
                <w:szCs w:val="21"/>
              </w:rPr>
              <w:t xml:space="preserve">　　</w:t>
            </w:r>
            <w:r w:rsidR="003A6AEA" w:rsidRPr="00F739BF">
              <w:rPr>
                <w:rFonts w:ascii="ＭＳ Ｐ明朝" w:eastAsia="ＭＳ Ｐ明朝" w:hAnsi="ＭＳ Ｐ明朝" w:hint="eastAsia"/>
                <w:color w:val="000000" w:themeColor="text1"/>
                <w:sz w:val="21"/>
                <w:szCs w:val="21"/>
              </w:rPr>
              <w:t>該当しない</w:t>
            </w:r>
          </w:p>
          <w:p w:rsidR="00E3796F" w:rsidRPr="00F739BF" w:rsidRDefault="00E3796F" w:rsidP="00E3796F">
            <w:pPr>
              <w:keepNext/>
              <w:keepLines/>
              <w:spacing w:after="0" w:line="260" w:lineRule="exact"/>
              <w:jc w:val="both"/>
              <w:outlineLvl w:val="1"/>
              <w:rPr>
                <w:rFonts w:ascii="ＭＳ Ｐ明朝" w:eastAsia="ＭＳ Ｐ明朝" w:hAnsi="ＭＳ Ｐ明朝"/>
                <w:color w:val="000000" w:themeColor="text1"/>
                <w:sz w:val="21"/>
                <w:szCs w:val="21"/>
              </w:rPr>
            </w:pPr>
            <w:r w:rsidRPr="00F739BF">
              <w:rPr>
                <w:rFonts w:ascii="ＭＳ Ｐ明朝" w:eastAsia="ＭＳ Ｐ明朝" w:hAnsi="ＭＳ Ｐ明朝"/>
                <w:color w:val="000000" w:themeColor="text1"/>
                <w:sz w:val="21"/>
                <w:szCs w:val="21"/>
              </w:rPr>
              <w:t>（</w:t>
            </w:r>
            <w:r w:rsidRPr="00F739BF">
              <w:rPr>
                <w:rFonts w:ascii="ＭＳ Ｐ明朝" w:eastAsia="ＭＳ Ｐ明朝" w:hAnsi="ＭＳ Ｐ明朝" w:hint="eastAsia"/>
                <w:color w:val="000000" w:themeColor="text1"/>
                <w:sz w:val="21"/>
                <w:szCs w:val="21"/>
              </w:rPr>
              <w:t>10</w:t>
            </w:r>
            <w:r w:rsidRPr="00F739BF">
              <w:rPr>
                <w:rFonts w:ascii="ＭＳ Ｐ明朝" w:eastAsia="ＭＳ Ｐ明朝" w:hAnsi="ＭＳ Ｐ明朝"/>
                <w:color w:val="000000" w:themeColor="text1"/>
                <w:sz w:val="21"/>
                <w:szCs w:val="21"/>
              </w:rPr>
              <w:t>）研究参加者に対する研究終了（観察期間終了）後の対応</w:t>
            </w:r>
          </w:p>
          <w:p w:rsidR="0066187C" w:rsidRPr="00F739BF" w:rsidRDefault="003A6AEA" w:rsidP="00E3796F">
            <w:pPr>
              <w:keepNext/>
              <w:keepLines/>
              <w:spacing w:after="0" w:line="260" w:lineRule="exact"/>
              <w:jc w:val="both"/>
              <w:outlineLvl w:val="1"/>
              <w:rPr>
                <w:rFonts w:ascii="ＭＳ Ｐ明朝" w:eastAsia="ＭＳ Ｐ明朝" w:hAnsi="ＭＳ Ｐ明朝"/>
                <w:color w:val="000000" w:themeColor="text1"/>
                <w:sz w:val="21"/>
                <w:szCs w:val="21"/>
              </w:rPr>
            </w:pPr>
            <w:r w:rsidRPr="00F739BF">
              <w:rPr>
                <w:rFonts w:ascii="ＭＳ Ｐ明朝" w:eastAsia="ＭＳ Ｐ明朝" w:hAnsi="ＭＳ Ｐ明朝" w:hint="eastAsia"/>
                <w:color w:val="000000" w:themeColor="text1"/>
                <w:sz w:val="21"/>
                <w:szCs w:val="21"/>
              </w:rPr>
              <w:t xml:space="preserve">　　該当しない</w:t>
            </w:r>
          </w:p>
          <w:p w:rsidR="00E3796F" w:rsidRPr="00F739BF" w:rsidRDefault="00E3796F" w:rsidP="00E3796F">
            <w:pPr>
              <w:keepNext/>
              <w:keepLines/>
              <w:spacing w:after="0" w:line="260" w:lineRule="exact"/>
              <w:jc w:val="both"/>
              <w:outlineLvl w:val="1"/>
              <w:rPr>
                <w:rFonts w:ascii="ＭＳ Ｐ明朝" w:eastAsia="ＭＳ Ｐ明朝" w:hAnsi="ＭＳ Ｐ明朝"/>
                <w:color w:val="000000" w:themeColor="text1"/>
                <w:sz w:val="21"/>
                <w:szCs w:val="21"/>
              </w:rPr>
            </w:pPr>
            <w:r w:rsidRPr="00F739BF">
              <w:rPr>
                <w:rFonts w:ascii="ＭＳ Ｐ明朝" w:eastAsia="ＭＳ Ｐ明朝" w:hAnsi="ＭＳ Ｐ明朝"/>
                <w:color w:val="000000" w:themeColor="text1"/>
                <w:sz w:val="21"/>
                <w:szCs w:val="21"/>
              </w:rPr>
              <w:t>（</w:t>
            </w:r>
            <w:r w:rsidRPr="00F739BF">
              <w:rPr>
                <w:rFonts w:ascii="ＭＳ Ｐ明朝" w:eastAsia="ＭＳ Ｐ明朝" w:hAnsi="ＭＳ Ｐ明朝" w:hint="eastAsia"/>
                <w:color w:val="000000" w:themeColor="text1"/>
                <w:sz w:val="21"/>
                <w:szCs w:val="21"/>
              </w:rPr>
              <w:t>11</w:t>
            </w:r>
            <w:r w:rsidRPr="00F739BF">
              <w:rPr>
                <w:rFonts w:ascii="ＭＳ Ｐ明朝" w:eastAsia="ＭＳ Ｐ明朝" w:hAnsi="ＭＳ Ｐ明朝"/>
                <w:color w:val="000000" w:themeColor="text1"/>
                <w:sz w:val="21"/>
                <w:szCs w:val="21"/>
              </w:rPr>
              <w:t>）研究参加の中止基準</w:t>
            </w:r>
          </w:p>
          <w:p w:rsidR="00EE5B81" w:rsidRPr="00F739BF" w:rsidRDefault="003A6AEA" w:rsidP="00E3796F">
            <w:pPr>
              <w:keepNext/>
              <w:keepLines/>
              <w:spacing w:after="0" w:line="260" w:lineRule="exact"/>
              <w:jc w:val="both"/>
              <w:outlineLvl w:val="1"/>
              <w:rPr>
                <w:rFonts w:ascii="ＭＳ Ｐ明朝" w:eastAsia="ＭＳ Ｐ明朝" w:hAnsi="ＭＳ Ｐ明朝"/>
                <w:color w:val="000000" w:themeColor="text1"/>
                <w:sz w:val="21"/>
                <w:szCs w:val="21"/>
              </w:rPr>
            </w:pPr>
            <w:r w:rsidRPr="00F739BF">
              <w:rPr>
                <w:rFonts w:ascii="ＭＳ Ｐ明朝" w:eastAsia="ＭＳ Ｐ明朝" w:hAnsi="ＭＳ Ｐ明朝" w:hint="eastAsia"/>
                <w:color w:val="000000" w:themeColor="text1"/>
                <w:sz w:val="21"/>
                <w:szCs w:val="21"/>
              </w:rPr>
              <w:t xml:space="preserve">　　研究対象者から同意の撤回があった場合</w:t>
            </w:r>
          </w:p>
          <w:p w:rsidR="00E3796F" w:rsidRPr="00F739BF" w:rsidRDefault="00E3796F" w:rsidP="00E3796F">
            <w:pPr>
              <w:keepNext/>
              <w:keepLines/>
              <w:spacing w:after="0" w:line="260" w:lineRule="exact"/>
              <w:jc w:val="both"/>
              <w:outlineLvl w:val="1"/>
              <w:rPr>
                <w:rFonts w:ascii="ＭＳ Ｐ明朝" w:eastAsia="ＭＳ Ｐ明朝" w:hAnsi="ＭＳ Ｐ明朝"/>
                <w:color w:val="000000" w:themeColor="text1"/>
                <w:sz w:val="21"/>
                <w:szCs w:val="21"/>
              </w:rPr>
            </w:pPr>
            <w:r w:rsidRPr="00F739BF">
              <w:rPr>
                <w:rFonts w:ascii="ＭＳ Ｐ明朝" w:eastAsia="ＭＳ Ｐ明朝" w:hAnsi="ＭＳ Ｐ明朝"/>
                <w:color w:val="000000" w:themeColor="text1"/>
                <w:sz w:val="21"/>
                <w:szCs w:val="21"/>
              </w:rPr>
              <w:t>（</w:t>
            </w:r>
            <w:r w:rsidRPr="00F739BF">
              <w:rPr>
                <w:rFonts w:ascii="ＭＳ Ｐ明朝" w:eastAsia="ＭＳ Ｐ明朝" w:hAnsi="ＭＳ Ｐ明朝" w:hint="eastAsia"/>
                <w:color w:val="000000" w:themeColor="text1"/>
                <w:sz w:val="21"/>
                <w:szCs w:val="21"/>
              </w:rPr>
              <w:t>12</w:t>
            </w:r>
            <w:r w:rsidRPr="00F739BF">
              <w:rPr>
                <w:rFonts w:ascii="ＭＳ Ｐ明朝" w:eastAsia="ＭＳ Ｐ明朝" w:hAnsi="ＭＳ Ｐ明朝"/>
                <w:color w:val="000000" w:themeColor="text1"/>
                <w:sz w:val="21"/>
                <w:szCs w:val="21"/>
              </w:rPr>
              <w:t>）研究の変更、</w:t>
            </w:r>
            <w:r w:rsidRPr="00F739BF">
              <w:rPr>
                <w:rFonts w:ascii="ＭＳ Ｐ明朝" w:eastAsia="ＭＳ Ｐ明朝" w:hAnsi="ＭＳ Ｐ明朝" w:hint="eastAsia"/>
                <w:color w:val="000000" w:themeColor="text1"/>
                <w:sz w:val="21"/>
                <w:szCs w:val="21"/>
              </w:rPr>
              <w:t>中断・中止、終了</w:t>
            </w:r>
            <w:r w:rsidRPr="00F739BF">
              <w:rPr>
                <w:rFonts w:ascii="ＭＳ Ｐ明朝" w:eastAsia="ＭＳ Ｐ明朝" w:hAnsi="ＭＳ Ｐ明朝"/>
                <w:color w:val="000000" w:themeColor="text1"/>
                <w:sz w:val="21"/>
                <w:szCs w:val="21"/>
              </w:rPr>
              <w:t xml:space="preserve"> </w:t>
            </w:r>
          </w:p>
          <w:p w:rsidR="00EE5B81" w:rsidRPr="00F739BF" w:rsidRDefault="003A6AEA" w:rsidP="00EE5B81">
            <w:pPr>
              <w:keepNext/>
              <w:keepLines/>
              <w:spacing w:after="0" w:line="260" w:lineRule="exact"/>
              <w:ind w:firstLineChars="100" w:firstLine="205"/>
              <w:jc w:val="both"/>
              <w:outlineLvl w:val="1"/>
              <w:rPr>
                <w:rFonts w:ascii="ＭＳ Ｐ明朝" w:eastAsia="ＭＳ Ｐ明朝" w:hAnsi="ＭＳ Ｐ明朝"/>
                <w:color w:val="000000" w:themeColor="text1"/>
                <w:sz w:val="21"/>
                <w:szCs w:val="21"/>
              </w:rPr>
            </w:pPr>
            <w:r w:rsidRPr="00F739BF">
              <w:rPr>
                <w:rFonts w:ascii="ＭＳ Ｐ明朝" w:eastAsia="ＭＳ Ｐ明朝" w:hAnsi="ＭＳ Ｐ明朝" w:hint="eastAsia"/>
                <w:color w:val="000000" w:themeColor="text1"/>
                <w:sz w:val="21"/>
                <w:szCs w:val="21"/>
              </w:rPr>
              <w:t>研究対象者から同意の撤回があった場合、委員会により停止または中止の勧告、指示があった場合。研究の終了時には研究責任者は遅滞なく学長にその理由とともに文書で報告する。</w:t>
            </w:r>
          </w:p>
          <w:p w:rsidR="00E3796F" w:rsidRPr="00F739BF" w:rsidRDefault="00E3796F" w:rsidP="00E3796F">
            <w:pPr>
              <w:keepNext/>
              <w:keepLines/>
              <w:spacing w:after="0" w:line="260" w:lineRule="exact"/>
              <w:jc w:val="both"/>
              <w:outlineLvl w:val="1"/>
              <w:rPr>
                <w:rFonts w:ascii="ＭＳ Ｐ明朝" w:eastAsia="ＭＳ Ｐ明朝" w:hAnsi="ＭＳ Ｐ明朝"/>
                <w:color w:val="000000" w:themeColor="text1"/>
                <w:sz w:val="21"/>
                <w:szCs w:val="21"/>
              </w:rPr>
            </w:pPr>
            <w:r w:rsidRPr="00F739BF">
              <w:rPr>
                <w:rFonts w:ascii="ＭＳ Ｐ明朝" w:eastAsia="ＭＳ Ｐ明朝" w:hAnsi="ＭＳ Ｐ明朝"/>
                <w:color w:val="000000" w:themeColor="text1"/>
                <w:sz w:val="21"/>
                <w:szCs w:val="21"/>
              </w:rPr>
              <w:t>（</w:t>
            </w:r>
            <w:r w:rsidRPr="00F739BF">
              <w:rPr>
                <w:rFonts w:ascii="ＭＳ Ｐ明朝" w:eastAsia="ＭＳ Ｐ明朝" w:hAnsi="ＭＳ Ｐ明朝" w:hint="eastAsia"/>
                <w:color w:val="000000" w:themeColor="text1"/>
                <w:sz w:val="21"/>
                <w:szCs w:val="21"/>
              </w:rPr>
              <w:t>13</w:t>
            </w:r>
            <w:r w:rsidRPr="00F739BF">
              <w:rPr>
                <w:rFonts w:ascii="ＭＳ Ｐ明朝" w:eastAsia="ＭＳ Ｐ明朝" w:hAnsi="ＭＳ Ｐ明朝"/>
                <w:color w:val="000000" w:themeColor="text1"/>
                <w:sz w:val="21"/>
                <w:szCs w:val="21"/>
              </w:rPr>
              <w:t>）他機関への試料</w:t>
            </w:r>
            <w:r w:rsidRPr="00F739BF">
              <w:rPr>
                <w:rFonts w:ascii="ＭＳ Ｐ明朝" w:eastAsia="ＭＳ Ｐ明朝" w:hAnsi="ＭＳ Ｐ明朝" w:hint="eastAsia"/>
                <w:color w:val="000000" w:themeColor="text1"/>
                <w:sz w:val="21"/>
                <w:szCs w:val="21"/>
              </w:rPr>
              <w:t>・情報</w:t>
            </w:r>
            <w:r w:rsidRPr="00F739BF">
              <w:rPr>
                <w:rFonts w:ascii="ＭＳ Ｐ明朝" w:eastAsia="ＭＳ Ｐ明朝" w:hAnsi="ＭＳ Ｐ明朝"/>
                <w:color w:val="000000" w:themeColor="text1"/>
                <w:sz w:val="21"/>
                <w:szCs w:val="21"/>
              </w:rPr>
              <w:t>の提供</w:t>
            </w:r>
          </w:p>
          <w:p w:rsidR="00E3796F" w:rsidRPr="00F739BF" w:rsidRDefault="00E3796F" w:rsidP="00E3796F">
            <w:pPr>
              <w:keepNext/>
              <w:keepLines/>
              <w:spacing w:after="0" w:line="260" w:lineRule="exact"/>
              <w:ind w:firstLineChars="100" w:firstLine="205"/>
              <w:jc w:val="both"/>
              <w:outlineLvl w:val="1"/>
              <w:rPr>
                <w:rFonts w:ascii="ＭＳ Ｐ明朝" w:eastAsia="ＭＳ Ｐ明朝" w:hAnsi="ＭＳ Ｐ明朝"/>
                <w:color w:val="000000" w:themeColor="text1"/>
                <w:sz w:val="21"/>
                <w:szCs w:val="21"/>
              </w:rPr>
            </w:pPr>
            <w:r w:rsidRPr="00F739BF">
              <w:rPr>
                <w:rFonts w:ascii="ＭＳ Ｐ明朝" w:eastAsia="ＭＳ Ｐ明朝" w:hAnsi="ＭＳ Ｐ明朝" w:hint="eastAsia"/>
                <w:color w:val="000000" w:themeColor="text1"/>
                <w:sz w:val="21"/>
                <w:szCs w:val="21"/>
              </w:rPr>
              <w:t>１）試料・情報の提供に関する記録</w:t>
            </w:r>
          </w:p>
          <w:p w:rsidR="00E3796F" w:rsidRPr="00F739BF" w:rsidRDefault="00E3796F" w:rsidP="00E3796F">
            <w:pPr>
              <w:keepNext/>
              <w:keepLines/>
              <w:spacing w:after="0" w:line="260" w:lineRule="exact"/>
              <w:ind w:firstLineChars="248" w:firstLine="507"/>
              <w:jc w:val="both"/>
              <w:outlineLvl w:val="1"/>
              <w:rPr>
                <w:rFonts w:ascii="ＭＳ Ｐ明朝" w:eastAsia="ＭＳ Ｐ明朝" w:hAnsi="ＭＳ Ｐ明朝"/>
                <w:color w:val="000000" w:themeColor="text1"/>
                <w:sz w:val="21"/>
                <w:szCs w:val="21"/>
              </w:rPr>
            </w:pPr>
            <w:r w:rsidRPr="00F739BF">
              <w:rPr>
                <w:rFonts w:ascii="ＭＳ Ｐ明朝" w:eastAsia="ＭＳ Ｐ明朝" w:hAnsi="ＭＳ Ｐ明朝" w:hint="eastAsia"/>
                <w:color w:val="000000" w:themeColor="text1"/>
                <w:sz w:val="21"/>
                <w:szCs w:val="21"/>
              </w:rPr>
              <w:t>①　提供先（元）の研究機関の名称</w:t>
            </w:r>
            <w:r w:rsidRPr="00F739BF">
              <w:rPr>
                <w:rFonts w:ascii="ＭＳ Ｐ明朝" w:eastAsia="ＭＳ Ｐ明朝" w:hAnsi="ＭＳ Ｐ明朝"/>
                <w:color w:val="000000" w:themeColor="text1"/>
                <w:sz w:val="21"/>
                <w:szCs w:val="21"/>
              </w:rPr>
              <w:t xml:space="preserve"> </w:t>
            </w:r>
            <w:r w:rsidR="00CD1EF8" w:rsidRPr="00F739BF">
              <w:rPr>
                <w:rFonts w:ascii="ＭＳ Ｐ明朝" w:eastAsia="ＭＳ Ｐ明朝" w:hAnsi="ＭＳ Ｐ明朝" w:hint="eastAsia"/>
                <w:color w:val="000000" w:themeColor="text1"/>
                <w:kern w:val="2"/>
                <w:sz w:val="21"/>
                <w:szCs w:val="21"/>
              </w:rPr>
              <w:t>がん研有明病院</w:t>
            </w:r>
          </w:p>
          <w:p w:rsidR="00E3796F" w:rsidRPr="00F739BF" w:rsidRDefault="00E3796F" w:rsidP="00E3796F">
            <w:pPr>
              <w:keepNext/>
              <w:keepLines/>
              <w:spacing w:after="0" w:line="260" w:lineRule="exact"/>
              <w:ind w:firstLineChars="248" w:firstLine="507"/>
              <w:jc w:val="both"/>
              <w:outlineLvl w:val="1"/>
              <w:rPr>
                <w:rFonts w:ascii="ＭＳ Ｐ明朝" w:eastAsia="ＭＳ Ｐ明朝" w:hAnsi="ＭＳ Ｐ明朝"/>
                <w:color w:val="000000" w:themeColor="text1"/>
                <w:sz w:val="21"/>
                <w:szCs w:val="21"/>
              </w:rPr>
            </w:pPr>
            <w:r w:rsidRPr="00F739BF">
              <w:rPr>
                <w:rFonts w:ascii="ＭＳ Ｐ明朝" w:eastAsia="ＭＳ Ｐ明朝" w:hAnsi="ＭＳ Ｐ明朝" w:hint="eastAsia"/>
                <w:color w:val="000000" w:themeColor="text1"/>
                <w:sz w:val="21"/>
                <w:szCs w:val="21"/>
              </w:rPr>
              <w:t>②　提供先（元）の研究機関の研究責任者の氏名</w:t>
            </w:r>
            <w:r w:rsidR="00CD1EF8" w:rsidRPr="00F739BF">
              <w:rPr>
                <w:rFonts w:ascii="ＭＳ Ｐ明朝" w:eastAsia="ＭＳ Ｐ明朝" w:hAnsi="ＭＳ Ｐ明朝" w:hint="eastAsia"/>
                <w:color w:val="000000" w:themeColor="text1"/>
                <w:sz w:val="21"/>
                <w:szCs w:val="21"/>
              </w:rPr>
              <w:t xml:space="preserve">　</w:t>
            </w:r>
            <w:r w:rsidR="00DA526F" w:rsidRPr="00F739BF">
              <w:rPr>
                <w:rFonts w:ascii="ＭＳ Ｐ明朝" w:eastAsia="ＭＳ Ｐ明朝" w:hAnsi="ＭＳ Ｐ明朝" w:hint="eastAsia"/>
                <w:color w:val="000000" w:themeColor="text1"/>
                <w:kern w:val="2"/>
                <w:sz w:val="21"/>
                <w:szCs w:val="21"/>
              </w:rPr>
              <w:t>竹内　賢吾</w:t>
            </w:r>
            <w:r w:rsidR="006D603D">
              <w:rPr>
                <w:rFonts w:ascii="ＭＳ Ｐ明朝" w:eastAsia="ＭＳ Ｐ明朝" w:hAnsi="ＭＳ Ｐ明朝" w:hint="eastAsia"/>
                <w:color w:val="000000" w:themeColor="text1"/>
                <w:kern w:val="2"/>
                <w:sz w:val="21"/>
                <w:szCs w:val="21"/>
              </w:rPr>
              <w:t>、</w:t>
            </w:r>
            <w:r w:rsidR="006D603D" w:rsidRPr="004C506A">
              <w:rPr>
                <w:rFonts w:ascii="ＭＳ Ｐ明朝" w:eastAsia="ＭＳ Ｐ明朝" w:hAnsi="ＭＳ Ｐ明朝" w:hint="eastAsia"/>
                <w:color w:val="000000" w:themeColor="text1"/>
                <w:kern w:val="2"/>
                <w:sz w:val="21"/>
                <w:szCs w:val="21"/>
              </w:rPr>
              <w:t>坂田　征士</w:t>
            </w:r>
          </w:p>
          <w:p w:rsidR="00E3796F" w:rsidRPr="00F739BF" w:rsidRDefault="00E3796F" w:rsidP="00E3796F">
            <w:pPr>
              <w:keepNext/>
              <w:keepLines/>
              <w:spacing w:after="0" w:line="260" w:lineRule="exact"/>
              <w:ind w:firstLineChars="248" w:firstLine="507"/>
              <w:jc w:val="both"/>
              <w:outlineLvl w:val="1"/>
              <w:rPr>
                <w:rFonts w:ascii="ＭＳ Ｐ明朝" w:eastAsia="ＭＳ Ｐ明朝" w:hAnsi="ＭＳ Ｐ明朝"/>
                <w:color w:val="000000" w:themeColor="text1"/>
                <w:sz w:val="21"/>
                <w:szCs w:val="21"/>
              </w:rPr>
            </w:pPr>
            <w:r w:rsidRPr="00F739BF">
              <w:rPr>
                <w:rFonts w:ascii="ＭＳ Ｐ明朝" w:eastAsia="ＭＳ Ｐ明朝" w:hAnsi="ＭＳ Ｐ明朝" w:hint="eastAsia"/>
                <w:color w:val="000000" w:themeColor="text1"/>
                <w:sz w:val="21"/>
                <w:szCs w:val="21"/>
              </w:rPr>
              <w:t>③　試料・情報の項目</w:t>
            </w:r>
            <w:r w:rsidRPr="00F739BF">
              <w:rPr>
                <w:rFonts w:ascii="ＭＳ Ｐ明朝" w:eastAsia="ＭＳ Ｐ明朝" w:hAnsi="ＭＳ Ｐ明朝"/>
                <w:color w:val="000000" w:themeColor="text1"/>
                <w:sz w:val="21"/>
                <w:szCs w:val="21"/>
              </w:rPr>
              <w:t xml:space="preserve"> </w:t>
            </w:r>
            <w:r w:rsidR="00CD1EF8" w:rsidRPr="00F739BF">
              <w:rPr>
                <w:rFonts w:ascii="ＭＳ Ｐ明朝" w:eastAsia="ＭＳ Ｐ明朝" w:hAnsi="ＭＳ Ｐ明朝" w:hint="eastAsia"/>
                <w:color w:val="000000" w:themeColor="text1"/>
                <w:sz w:val="21"/>
                <w:szCs w:val="21"/>
              </w:rPr>
              <w:t>無染プレパラート</w:t>
            </w:r>
          </w:p>
          <w:p w:rsidR="00E3796F" w:rsidRPr="00F739BF" w:rsidRDefault="00E3796F" w:rsidP="006C4F5A">
            <w:pPr>
              <w:keepNext/>
              <w:keepLines/>
              <w:spacing w:after="0" w:line="260" w:lineRule="exact"/>
              <w:ind w:firstLineChars="248" w:firstLine="507"/>
              <w:jc w:val="both"/>
              <w:outlineLvl w:val="1"/>
              <w:rPr>
                <w:rFonts w:ascii="ＭＳ Ｐ明朝" w:eastAsia="ＭＳ Ｐ明朝" w:hAnsi="ＭＳ Ｐ明朝"/>
                <w:color w:val="000000" w:themeColor="text1"/>
                <w:sz w:val="21"/>
                <w:szCs w:val="21"/>
              </w:rPr>
            </w:pPr>
            <w:r w:rsidRPr="00F739BF">
              <w:rPr>
                <w:rFonts w:ascii="ＭＳ Ｐ明朝" w:eastAsia="ＭＳ Ｐ明朝" w:hAnsi="ＭＳ Ｐ明朝" w:hint="eastAsia"/>
                <w:color w:val="000000" w:themeColor="text1"/>
                <w:sz w:val="21"/>
                <w:szCs w:val="21"/>
              </w:rPr>
              <w:t>④　試料・情報の取得の経緯</w:t>
            </w:r>
            <w:r w:rsidR="00CD1EF8" w:rsidRPr="00F739BF">
              <w:rPr>
                <w:rFonts w:ascii="ＭＳ Ｐ明朝" w:eastAsia="ＭＳ Ｐ明朝" w:hAnsi="ＭＳ Ｐ明朝" w:hint="eastAsia"/>
                <w:color w:val="000000" w:themeColor="text1"/>
                <w:sz w:val="21"/>
                <w:szCs w:val="21"/>
              </w:rPr>
              <w:t xml:space="preserve">　他病院から直接当院に送付してもらい、提供先機関に当院から送付する。</w:t>
            </w:r>
            <w:r w:rsidR="00DA526F" w:rsidRPr="00F739BF">
              <w:rPr>
                <w:rFonts w:ascii="ＭＳ Ｐ明朝" w:eastAsia="ＭＳ Ｐ明朝" w:hAnsi="ＭＳ Ｐ明朝" w:hint="eastAsia"/>
                <w:color w:val="000000" w:themeColor="text1"/>
                <w:sz w:val="21"/>
                <w:szCs w:val="21"/>
              </w:rPr>
              <w:t>本研究で得られた試料・情報を将来の研究に用いる可能性もある。</w:t>
            </w:r>
          </w:p>
          <w:p w:rsidR="00E3796F" w:rsidRPr="00F739BF" w:rsidRDefault="00E3796F" w:rsidP="00E3796F">
            <w:pPr>
              <w:keepNext/>
              <w:keepLines/>
              <w:spacing w:after="0" w:line="260" w:lineRule="exact"/>
              <w:jc w:val="both"/>
              <w:outlineLvl w:val="1"/>
              <w:rPr>
                <w:rFonts w:ascii="ＭＳ Ｐ明朝" w:eastAsia="ＭＳ Ｐ明朝" w:hAnsi="ＭＳ Ｐ明朝"/>
                <w:color w:val="000000" w:themeColor="text1"/>
                <w:kern w:val="2"/>
                <w:sz w:val="21"/>
                <w:szCs w:val="21"/>
              </w:rPr>
            </w:pPr>
          </w:p>
        </w:tc>
      </w:tr>
      <w:tr w:rsidR="00E3796F" w:rsidRPr="00E3796F" w:rsidTr="00056945">
        <w:trPr>
          <w:trHeight w:val="2183"/>
        </w:trPr>
        <w:tc>
          <w:tcPr>
            <w:tcW w:w="1560" w:type="dxa"/>
          </w:tcPr>
          <w:p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lastRenderedPageBreak/>
              <w:t>６．研究対象者の選定方針</w:t>
            </w:r>
          </w:p>
          <w:p w:rsidR="00E3796F" w:rsidRPr="00E3796F" w:rsidRDefault="00E3796F"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21"/>
                <w:szCs w:val="21"/>
              </w:rPr>
            </w:pPr>
            <w:r w:rsidRPr="00E3796F">
              <w:rPr>
                <w:rFonts w:ascii="ＭＳ Ｐ明朝" w:eastAsia="ＭＳ Ｐ明朝" w:hAnsi="ＭＳ Ｐ明朝" w:hint="eastAsia"/>
                <w:kern w:val="2"/>
                <w:sz w:val="18"/>
                <w:szCs w:val="18"/>
              </w:rPr>
              <w:t>指針第8（1）⑤</w:t>
            </w:r>
          </w:p>
          <w:p w:rsidR="00E3796F" w:rsidRPr="00E3796F" w:rsidRDefault="00E3796F" w:rsidP="00E3796F">
            <w:pPr>
              <w:spacing w:after="0" w:line="260" w:lineRule="exact"/>
              <w:jc w:val="both"/>
              <w:rPr>
                <w:rFonts w:ascii="ＭＳ Ｐ明朝" w:eastAsia="ＭＳ Ｐ明朝" w:hAnsi="ＭＳ Ｐ明朝"/>
                <w:sz w:val="21"/>
                <w:szCs w:val="21"/>
              </w:rPr>
            </w:pPr>
          </w:p>
          <w:p w:rsidR="00E3796F" w:rsidRPr="00E3796F" w:rsidRDefault="00E3796F" w:rsidP="00E3796F">
            <w:pPr>
              <w:autoSpaceDE w:val="0"/>
              <w:autoSpaceDN w:val="0"/>
              <w:adjustRightInd w:val="0"/>
              <w:spacing w:after="0" w:line="260" w:lineRule="exact"/>
              <w:ind w:leftChars="-1" w:hangingChars="1" w:hanging="2"/>
              <w:jc w:val="both"/>
              <w:rPr>
                <w:rFonts w:ascii="ＭＳ Ｐ明朝" w:eastAsia="ＭＳ Ｐ明朝" w:hAnsi="ＭＳ Ｐ明朝" w:cs="ＭＳゴシック"/>
                <w:sz w:val="21"/>
                <w:szCs w:val="21"/>
              </w:rPr>
            </w:pPr>
          </w:p>
        </w:tc>
        <w:tc>
          <w:tcPr>
            <w:tcW w:w="8789" w:type="dxa"/>
            <w:vAlign w:val="center"/>
          </w:tcPr>
          <w:p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t>（１）研究対象者の選定方針</w:t>
            </w:r>
          </w:p>
          <w:p w:rsidR="00F063D8" w:rsidRDefault="00E3796F" w:rsidP="00E3796F">
            <w:pPr>
              <w:widowControl w:val="0"/>
              <w:spacing w:before="80" w:after="80" w:line="260" w:lineRule="exact"/>
              <w:ind w:leftChars="108" w:left="365" w:rightChars="100" w:right="215" w:hangingChars="65" w:hanging="133"/>
              <w:jc w:val="both"/>
              <w:rPr>
                <w:rFonts w:ascii="ＭＳ Ｐ明朝" w:eastAsia="ＭＳ Ｐ明朝" w:hAnsi="ＭＳ Ｐ明朝" w:cs="HG丸ｺﾞｼｯｸM-PRO"/>
                <w:sz w:val="21"/>
                <w:szCs w:val="21"/>
              </w:rPr>
            </w:pPr>
            <w:r w:rsidRPr="00E3796F">
              <w:rPr>
                <w:rFonts w:ascii="ＭＳ Ｐ明朝" w:eastAsia="ＭＳ Ｐ明朝" w:hAnsi="ＭＳ Ｐ明朝" w:cs="HG丸ｺﾞｼｯｸM-PRO" w:hint="eastAsia"/>
                <w:sz w:val="21"/>
                <w:szCs w:val="21"/>
              </w:rPr>
              <w:t>1</w:t>
            </w:r>
            <w:r w:rsidRPr="00E3796F">
              <w:rPr>
                <w:rFonts w:ascii="ＭＳ Ｐ明朝" w:eastAsia="ＭＳ Ｐ明朝" w:hAnsi="ＭＳ Ｐ明朝" w:cs="HG丸ｺﾞｼｯｸM-PRO"/>
                <w:sz w:val="21"/>
                <w:szCs w:val="21"/>
              </w:rPr>
              <w:t>）選択基準</w:t>
            </w:r>
            <w:r w:rsidR="004D03E9">
              <w:rPr>
                <w:rFonts w:ascii="ＭＳ Ｐ明朝" w:eastAsia="ＭＳ Ｐ明朝" w:hAnsi="ＭＳ Ｐ明朝" w:cs="HG丸ｺﾞｼｯｸM-PRO" w:hint="eastAsia"/>
                <w:sz w:val="21"/>
                <w:szCs w:val="21"/>
              </w:rPr>
              <w:t>：すべての皮膚</w:t>
            </w:r>
            <w:r w:rsidR="00B01513">
              <w:rPr>
                <w:rFonts w:ascii="ＭＳ Ｐ明朝" w:eastAsia="ＭＳ Ｐ明朝" w:hAnsi="ＭＳ Ｐ明朝" w:cs="HG丸ｺﾞｼｯｸM-PRO" w:hint="eastAsia"/>
                <w:sz w:val="21"/>
                <w:szCs w:val="21"/>
              </w:rPr>
              <w:t>悪性</w:t>
            </w:r>
            <w:r w:rsidR="004D03E9">
              <w:rPr>
                <w:rFonts w:ascii="ＭＳ Ｐ明朝" w:eastAsia="ＭＳ Ｐ明朝" w:hAnsi="ＭＳ Ｐ明朝" w:cs="HG丸ｺﾞｼｯｸM-PRO" w:hint="eastAsia"/>
                <w:sz w:val="21"/>
                <w:szCs w:val="21"/>
              </w:rPr>
              <w:t>リンパ腫患者を対象</w:t>
            </w:r>
          </w:p>
          <w:p w:rsidR="00E3796F" w:rsidRPr="00E3796F" w:rsidRDefault="00E3796F" w:rsidP="00E3796F">
            <w:pPr>
              <w:widowControl w:val="0"/>
              <w:spacing w:before="80" w:after="80" w:line="260" w:lineRule="exact"/>
              <w:ind w:leftChars="108" w:left="365" w:rightChars="100" w:right="215" w:hangingChars="65" w:hanging="133"/>
              <w:jc w:val="both"/>
              <w:rPr>
                <w:rFonts w:ascii="ＭＳ Ｐ明朝" w:eastAsia="ＭＳ Ｐ明朝" w:hAnsi="ＭＳ Ｐ明朝" w:cs="HG丸ｺﾞｼｯｸM-PRO"/>
                <w:sz w:val="21"/>
                <w:szCs w:val="21"/>
              </w:rPr>
            </w:pPr>
            <w:bookmarkStart w:id="0" w:name="_GoBack"/>
            <w:bookmarkEnd w:id="0"/>
            <w:r w:rsidRPr="00E3796F">
              <w:rPr>
                <w:rFonts w:ascii="ＭＳ Ｐ明朝" w:eastAsia="ＭＳ Ｐ明朝" w:hAnsi="ＭＳ Ｐ明朝" w:cs="HG丸ｺﾞｼｯｸM-PRO" w:hint="eastAsia"/>
                <w:sz w:val="21"/>
                <w:szCs w:val="21"/>
              </w:rPr>
              <w:t>２</w:t>
            </w:r>
            <w:r w:rsidRPr="00E3796F">
              <w:rPr>
                <w:rFonts w:ascii="ＭＳ Ｐ明朝" w:eastAsia="ＭＳ Ｐ明朝" w:hAnsi="ＭＳ Ｐ明朝" w:cs="HG丸ｺﾞｼｯｸM-PRO"/>
                <w:sz w:val="21"/>
                <w:szCs w:val="21"/>
              </w:rPr>
              <w:t>）除外基準</w:t>
            </w:r>
            <w:r w:rsidR="004D03E9">
              <w:rPr>
                <w:rFonts w:ascii="ＭＳ Ｐ明朝" w:eastAsia="ＭＳ Ｐ明朝" w:hAnsi="ＭＳ Ｐ明朝" w:cs="HG丸ｺﾞｼｯｸM-PRO" w:hint="eastAsia"/>
                <w:sz w:val="21"/>
                <w:szCs w:val="21"/>
              </w:rPr>
              <w:t>：なし</w:t>
            </w:r>
          </w:p>
          <w:p w:rsidR="00E3796F" w:rsidRPr="00E3796F" w:rsidRDefault="00E3796F" w:rsidP="00E3796F">
            <w:pPr>
              <w:spacing w:after="0" w:line="260" w:lineRule="exact"/>
              <w:jc w:val="both"/>
              <w:rPr>
                <w:rFonts w:ascii="ＭＳ Ｐ明朝" w:eastAsia="ＭＳ Ｐ明朝" w:hAnsi="ＭＳ Ｐ明朝"/>
                <w:color w:val="0000FF"/>
                <w:sz w:val="21"/>
                <w:szCs w:val="21"/>
              </w:rPr>
            </w:pPr>
            <w:r w:rsidRPr="00E3796F">
              <w:rPr>
                <w:rFonts w:ascii="ＭＳ Ｐ明朝" w:eastAsia="ＭＳ Ｐ明朝" w:hAnsi="ＭＳ Ｐ明朝" w:hint="eastAsia"/>
                <w:sz w:val="21"/>
                <w:szCs w:val="21"/>
              </w:rPr>
              <w:t>（２）対象者の属性</w:t>
            </w:r>
            <w:r w:rsidR="004D03E9">
              <w:rPr>
                <w:rFonts w:ascii="ＭＳ Ｐ明朝" w:eastAsia="ＭＳ Ｐ明朝" w:hAnsi="ＭＳ Ｐ明朝" w:hint="eastAsia"/>
                <w:sz w:val="21"/>
                <w:szCs w:val="21"/>
              </w:rPr>
              <w:t>：基準なし</w:t>
            </w:r>
          </w:p>
          <w:p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t>（３）対象者の選定方法</w:t>
            </w:r>
            <w:r w:rsidR="004D03E9">
              <w:rPr>
                <w:rFonts w:ascii="ＭＳ Ｐ明朝" w:eastAsia="ＭＳ Ｐ明朝" w:hAnsi="ＭＳ Ｐ明朝" w:hint="eastAsia"/>
                <w:sz w:val="21"/>
                <w:szCs w:val="21"/>
              </w:rPr>
              <w:t>：</w:t>
            </w:r>
            <w:r w:rsidR="000D2099">
              <w:rPr>
                <w:rFonts w:ascii="ＭＳ Ｐ明朝" w:eastAsia="ＭＳ Ｐ明朝" w:hAnsi="ＭＳ Ｐ明朝" w:hint="eastAsia"/>
                <w:sz w:val="21"/>
                <w:szCs w:val="21"/>
              </w:rPr>
              <w:t>受診時に皮膚悪性リンパ腫の患者</w:t>
            </w:r>
          </w:p>
          <w:p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t>（４）研究開始後に対象者を除外する条件</w:t>
            </w:r>
          </w:p>
          <w:p w:rsidR="00E3796F" w:rsidRPr="00E3796F" w:rsidRDefault="005B51D9" w:rsidP="005B51D9">
            <w:pPr>
              <w:spacing w:after="0" w:line="260" w:lineRule="exact"/>
              <w:jc w:val="both"/>
              <w:rPr>
                <w:rFonts w:ascii="ＭＳ Ｐ明朝" w:eastAsia="ＭＳ Ｐ明朝" w:hAnsi="ＭＳ Ｐ明朝"/>
                <w:kern w:val="2"/>
                <w:sz w:val="21"/>
                <w:szCs w:val="21"/>
              </w:rPr>
            </w:pPr>
            <w:r w:rsidRPr="005B51D9">
              <w:rPr>
                <w:rFonts w:ascii="ＭＳ Ｐ明朝" w:eastAsia="ＭＳ Ｐ明朝" w:hAnsi="ＭＳ Ｐ明朝" w:hint="eastAsia"/>
                <w:color w:val="000000" w:themeColor="text1"/>
                <w:sz w:val="21"/>
                <w:szCs w:val="21"/>
              </w:rPr>
              <w:t>研究対象者の同意撤回</w:t>
            </w:r>
          </w:p>
        </w:tc>
      </w:tr>
      <w:tr w:rsidR="00E3796F" w:rsidRPr="00E3796F" w:rsidTr="00056945">
        <w:trPr>
          <w:trHeight w:val="754"/>
        </w:trPr>
        <w:tc>
          <w:tcPr>
            <w:tcW w:w="1560" w:type="dxa"/>
          </w:tcPr>
          <w:p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t>７．研究の科学的合理性の根拠</w:t>
            </w:r>
          </w:p>
          <w:p w:rsidR="00E3796F" w:rsidRPr="00E3796F" w:rsidRDefault="00E3796F" w:rsidP="00E3796F">
            <w:pPr>
              <w:autoSpaceDE w:val="0"/>
              <w:autoSpaceDN w:val="0"/>
              <w:adjustRightInd w:val="0"/>
              <w:spacing w:after="0" w:line="260" w:lineRule="exact"/>
              <w:ind w:leftChars="-1" w:left="125" w:hangingChars="73" w:hanging="127"/>
              <w:jc w:val="both"/>
              <w:rPr>
                <w:rFonts w:ascii="ＭＳ Ｐ明朝" w:eastAsia="ＭＳ Ｐ明朝" w:hAnsi="ＭＳ Ｐ明朝" w:cs="ＭＳゴシック"/>
                <w:sz w:val="21"/>
                <w:szCs w:val="21"/>
              </w:rPr>
            </w:pPr>
            <w:r w:rsidRPr="00E3796F">
              <w:rPr>
                <w:rFonts w:ascii="ＭＳ Ｐ明朝" w:eastAsia="ＭＳ Ｐ明朝" w:hAnsi="ＭＳ Ｐ明朝" w:hint="eastAsia"/>
                <w:kern w:val="2"/>
                <w:sz w:val="18"/>
                <w:szCs w:val="18"/>
              </w:rPr>
              <w:t>指針第8（1）⑥</w:t>
            </w:r>
          </w:p>
        </w:tc>
        <w:tc>
          <w:tcPr>
            <w:tcW w:w="8789" w:type="dxa"/>
            <w:vAlign w:val="center"/>
          </w:tcPr>
          <w:p w:rsidR="00E3796F" w:rsidRPr="00A30A2A" w:rsidRDefault="00E3796F" w:rsidP="00E3796F">
            <w:pPr>
              <w:widowControl w:val="0"/>
              <w:spacing w:after="0" w:line="260" w:lineRule="exact"/>
              <w:ind w:leftChars="38" w:left="499" w:rightChars="100" w:right="215" w:hangingChars="204" w:hanging="417"/>
              <w:jc w:val="both"/>
              <w:rPr>
                <w:rFonts w:ascii="ＭＳ Ｐ明朝" w:eastAsia="ＭＳ Ｐ明朝" w:hAnsi="ＭＳ Ｐ明朝" w:cs="HG丸ｺﾞｼｯｸM-PRO"/>
                <w:color w:val="000000" w:themeColor="text1"/>
                <w:kern w:val="2"/>
                <w:sz w:val="21"/>
                <w:szCs w:val="21"/>
              </w:rPr>
            </w:pPr>
          </w:p>
          <w:p w:rsidR="00E3796F" w:rsidRPr="00A30A2A" w:rsidRDefault="003244CE" w:rsidP="00A30A2A">
            <w:pPr>
              <w:widowControl w:val="0"/>
              <w:spacing w:after="0" w:line="260" w:lineRule="exact"/>
              <w:ind w:rightChars="100" w:right="215"/>
              <w:jc w:val="both"/>
              <w:rPr>
                <w:rFonts w:ascii="ＭＳ Ｐ明朝" w:eastAsia="ＭＳ Ｐ明朝" w:hAnsi="ＭＳ Ｐ明朝" w:cs="HG丸ｺﾞｼｯｸM-PRO"/>
                <w:color w:val="000000" w:themeColor="text1"/>
                <w:kern w:val="2"/>
                <w:sz w:val="21"/>
                <w:szCs w:val="21"/>
              </w:rPr>
            </w:pPr>
            <w:r w:rsidRPr="00A30A2A">
              <w:rPr>
                <w:rFonts w:ascii="ＭＳ Ｐ明朝" w:eastAsia="ＭＳ Ｐ明朝" w:hAnsi="ＭＳ Ｐ明朝" w:cs="HG丸ｺﾞｼｯｸM-PRO" w:hint="eastAsia"/>
                <w:color w:val="000000" w:themeColor="text1"/>
                <w:kern w:val="2"/>
                <w:sz w:val="21"/>
                <w:szCs w:val="21"/>
              </w:rPr>
              <w:t>皮膚悪性リンパ腫では遺伝子転座が報告されている。研究責任者は皮膚リンパ腫の第一人者で</w:t>
            </w:r>
            <w:r w:rsidR="00A30A2A" w:rsidRPr="00A30A2A">
              <w:rPr>
                <w:rFonts w:ascii="ＭＳ Ｐ明朝" w:eastAsia="ＭＳ Ｐ明朝" w:hAnsi="ＭＳ Ｐ明朝" w:cs="HG丸ｺﾞｼｯｸM-PRO" w:hint="eastAsia"/>
                <w:color w:val="000000" w:themeColor="text1"/>
                <w:kern w:val="2"/>
                <w:sz w:val="21"/>
                <w:szCs w:val="21"/>
              </w:rPr>
              <w:t>あ</w:t>
            </w:r>
            <w:r w:rsidRPr="00A30A2A">
              <w:rPr>
                <w:rFonts w:ascii="ＭＳ Ｐ明朝" w:eastAsia="ＭＳ Ｐ明朝" w:hAnsi="ＭＳ Ｐ明朝" w:cs="HG丸ｺﾞｼｯｸM-PRO" w:hint="eastAsia"/>
                <w:color w:val="000000" w:themeColor="text1"/>
                <w:kern w:val="2"/>
                <w:sz w:val="21"/>
                <w:szCs w:val="21"/>
              </w:rPr>
              <w:t>り、全国から患者が集まってくる。臨床症状を的確に判断し、</w:t>
            </w:r>
            <w:r w:rsidR="00A30A2A" w:rsidRPr="00A30A2A">
              <w:rPr>
                <w:rFonts w:ascii="ＭＳ Ｐ明朝" w:eastAsia="ＭＳ Ｐ明朝" w:hAnsi="ＭＳ Ｐ明朝" w:cs="HG丸ｺﾞｼｯｸM-PRO" w:hint="eastAsia"/>
                <w:color w:val="000000" w:themeColor="text1"/>
                <w:kern w:val="2"/>
                <w:sz w:val="21"/>
                <w:szCs w:val="21"/>
              </w:rPr>
              <w:t>遺伝子転座を調べデータの解析</w:t>
            </w:r>
            <w:r w:rsidR="00470245">
              <w:rPr>
                <w:rFonts w:ascii="ＭＳ Ｐ明朝" w:eastAsia="ＭＳ Ｐ明朝" w:hAnsi="ＭＳ Ｐ明朝" w:cs="HG丸ｺﾞｼｯｸM-PRO" w:hint="eastAsia"/>
                <w:color w:val="000000" w:themeColor="text1"/>
                <w:kern w:val="2"/>
                <w:sz w:val="21"/>
                <w:szCs w:val="21"/>
              </w:rPr>
              <w:t>を行えば、有意義な</w:t>
            </w:r>
            <w:r w:rsidR="00E24BAF">
              <w:rPr>
                <w:rFonts w:ascii="ＭＳ Ｐ明朝" w:eastAsia="ＭＳ Ｐ明朝" w:hAnsi="ＭＳ Ｐ明朝" w:cs="HG丸ｺﾞｼｯｸM-PRO" w:hint="eastAsia"/>
                <w:color w:val="000000" w:themeColor="text1"/>
                <w:kern w:val="2"/>
                <w:sz w:val="21"/>
                <w:szCs w:val="21"/>
              </w:rPr>
              <w:t>結果が得られ、治療に結びつく可能性がある。</w:t>
            </w:r>
          </w:p>
          <w:p w:rsidR="00E3796F" w:rsidRPr="00A30A2A" w:rsidRDefault="00E3796F" w:rsidP="00E3796F">
            <w:pPr>
              <w:widowControl w:val="0"/>
              <w:spacing w:after="0" w:line="260" w:lineRule="exact"/>
              <w:ind w:leftChars="38" w:left="499" w:rightChars="100" w:right="215" w:hangingChars="204" w:hanging="417"/>
              <w:jc w:val="both"/>
              <w:rPr>
                <w:rFonts w:ascii="ＭＳ Ｐ明朝" w:eastAsia="ＭＳ Ｐ明朝" w:hAnsi="ＭＳ Ｐ明朝" w:cs="HG丸ｺﾞｼｯｸM-PRO"/>
                <w:color w:val="000000" w:themeColor="text1"/>
                <w:kern w:val="2"/>
                <w:sz w:val="21"/>
                <w:szCs w:val="21"/>
              </w:rPr>
            </w:pPr>
          </w:p>
          <w:p w:rsidR="00E3796F" w:rsidRPr="00A30A2A" w:rsidRDefault="00E3796F" w:rsidP="00E3796F">
            <w:pPr>
              <w:widowControl w:val="0"/>
              <w:spacing w:after="0" w:line="260" w:lineRule="exact"/>
              <w:ind w:leftChars="38" w:left="499" w:rightChars="100" w:right="215" w:hangingChars="204" w:hanging="417"/>
              <w:jc w:val="both"/>
              <w:rPr>
                <w:rFonts w:ascii="ＭＳ Ｐ明朝" w:eastAsia="ＭＳ Ｐ明朝" w:hAnsi="ＭＳ Ｐ明朝" w:cs="HG丸ｺﾞｼｯｸM-PRO"/>
                <w:color w:val="000000" w:themeColor="text1"/>
                <w:kern w:val="2"/>
                <w:sz w:val="21"/>
                <w:szCs w:val="21"/>
              </w:rPr>
            </w:pPr>
          </w:p>
        </w:tc>
      </w:tr>
      <w:tr w:rsidR="00E3796F" w:rsidRPr="00E3796F" w:rsidTr="00056945">
        <w:tc>
          <w:tcPr>
            <w:tcW w:w="1560" w:type="dxa"/>
          </w:tcPr>
          <w:p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t>８．インフォームド・コンセントを受ける手続等</w:t>
            </w:r>
          </w:p>
          <w:p w:rsidR="00E3796F" w:rsidRPr="00E3796F" w:rsidRDefault="00E3796F"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21"/>
                <w:szCs w:val="21"/>
              </w:rPr>
            </w:pPr>
            <w:r w:rsidRPr="00E3796F">
              <w:rPr>
                <w:rFonts w:ascii="ＭＳ Ｐ明朝" w:eastAsia="ＭＳ Ｐ明朝" w:hAnsi="ＭＳ Ｐ明朝" w:hint="eastAsia"/>
                <w:kern w:val="2"/>
                <w:sz w:val="18"/>
                <w:szCs w:val="18"/>
              </w:rPr>
              <w:t>指針第8（1）⑦</w:t>
            </w:r>
          </w:p>
          <w:p w:rsidR="00E3796F" w:rsidRPr="00E3796F" w:rsidRDefault="00E3796F" w:rsidP="00E3796F">
            <w:pPr>
              <w:autoSpaceDE w:val="0"/>
              <w:autoSpaceDN w:val="0"/>
              <w:adjustRightInd w:val="0"/>
              <w:spacing w:after="0" w:line="260" w:lineRule="exact"/>
              <w:ind w:leftChars="-1" w:hangingChars="1" w:hanging="2"/>
              <w:jc w:val="both"/>
              <w:rPr>
                <w:rFonts w:ascii="ＭＳ Ｐ明朝" w:eastAsia="ＭＳ Ｐ明朝" w:hAnsi="ＭＳ Ｐ明朝"/>
                <w:kern w:val="2"/>
                <w:sz w:val="21"/>
                <w:szCs w:val="21"/>
              </w:rPr>
            </w:pPr>
          </w:p>
        </w:tc>
        <w:tc>
          <w:tcPr>
            <w:tcW w:w="8789" w:type="dxa"/>
            <w:vAlign w:val="center"/>
          </w:tcPr>
          <w:p w:rsidR="00E3796F" w:rsidRPr="006C4F5A" w:rsidRDefault="00E3796F" w:rsidP="00E3796F">
            <w:pPr>
              <w:keepNext/>
              <w:keepLines/>
              <w:spacing w:after="0" w:line="260" w:lineRule="exact"/>
              <w:jc w:val="both"/>
              <w:outlineLvl w:val="1"/>
              <w:rPr>
                <w:rFonts w:ascii="ＭＳ Ｐ明朝" w:eastAsia="ＭＳ Ｐ明朝" w:hAnsi="ＭＳ Ｐ明朝"/>
                <w:color w:val="000000" w:themeColor="text1"/>
                <w:sz w:val="21"/>
                <w:szCs w:val="21"/>
              </w:rPr>
            </w:pPr>
            <w:r w:rsidRPr="006C4F5A">
              <w:rPr>
                <w:rFonts w:ascii="ＭＳ Ｐ明朝" w:eastAsia="ＭＳ Ｐ明朝" w:hAnsi="ＭＳ Ｐ明朝" w:hint="eastAsia"/>
                <w:color w:val="000000" w:themeColor="text1"/>
                <w:sz w:val="21"/>
                <w:szCs w:val="21"/>
              </w:rPr>
              <w:t>（１）</w:t>
            </w:r>
            <w:r w:rsidRPr="006C4F5A">
              <w:rPr>
                <w:rFonts w:ascii="ＭＳ Ｐ明朝" w:eastAsia="ＭＳ Ｐ明朝" w:hAnsi="ＭＳ Ｐ明朝"/>
                <w:color w:val="000000" w:themeColor="text1"/>
                <w:sz w:val="21"/>
                <w:szCs w:val="21"/>
              </w:rPr>
              <w:t>手続き方法</w:t>
            </w:r>
            <w:r w:rsidR="002B01E6" w:rsidRPr="006C4F5A">
              <w:rPr>
                <w:rFonts w:ascii="ＭＳ Ｐ明朝" w:eastAsia="ＭＳ Ｐ明朝" w:hAnsi="ＭＳ Ｐ明朝" w:hint="eastAsia"/>
                <w:color w:val="000000" w:themeColor="text1"/>
                <w:sz w:val="21"/>
                <w:szCs w:val="21"/>
              </w:rPr>
              <w:t>:</w:t>
            </w:r>
            <w:r w:rsidR="00E43213" w:rsidRPr="006C4F5A">
              <w:rPr>
                <w:rFonts w:ascii="ＭＳ Ｐ明朝" w:eastAsia="ＭＳ Ｐ明朝" w:hAnsi="ＭＳ Ｐ明朝" w:hint="eastAsia"/>
                <w:color w:val="000000" w:themeColor="text1"/>
                <w:sz w:val="21"/>
                <w:szCs w:val="21"/>
              </w:rPr>
              <w:t>直接患者と接し、書面で同意を得る。</w:t>
            </w:r>
            <w:r w:rsidR="002E1B30" w:rsidRPr="006C4F5A">
              <w:rPr>
                <w:rFonts w:ascii="ＭＳ Ｐ明朝" w:eastAsia="ＭＳ Ｐ明朝" w:hAnsi="ＭＳ Ｐ明朝" w:hint="eastAsia"/>
                <w:color w:val="000000" w:themeColor="text1"/>
                <w:sz w:val="21"/>
                <w:szCs w:val="21"/>
              </w:rPr>
              <w:t>（</w:t>
            </w:r>
            <w:r w:rsidR="008B47B5" w:rsidRPr="006C4F5A">
              <w:rPr>
                <w:rFonts w:ascii="ＭＳ Ｐ明朝" w:eastAsia="ＭＳ Ｐ明朝" w:hAnsi="ＭＳ Ｐ明朝" w:hint="eastAsia"/>
                <w:color w:val="000000" w:themeColor="text1"/>
                <w:sz w:val="21"/>
                <w:szCs w:val="21"/>
              </w:rPr>
              <w:t>説明文書および同意書の別紙参照）</w:t>
            </w:r>
          </w:p>
          <w:p w:rsidR="00E3796F" w:rsidRPr="006C4F5A" w:rsidRDefault="00E3796F" w:rsidP="00E3796F">
            <w:pPr>
              <w:keepNext/>
              <w:keepLines/>
              <w:spacing w:after="0" w:line="260" w:lineRule="exact"/>
              <w:jc w:val="both"/>
              <w:outlineLvl w:val="1"/>
              <w:rPr>
                <w:rFonts w:ascii="ＭＳ Ｐ明朝" w:eastAsia="ＭＳ Ｐ明朝" w:hAnsi="ＭＳ Ｐ明朝"/>
                <w:color w:val="000000" w:themeColor="text1"/>
                <w:sz w:val="21"/>
                <w:szCs w:val="21"/>
              </w:rPr>
            </w:pPr>
            <w:r w:rsidRPr="006C4F5A">
              <w:rPr>
                <w:rFonts w:ascii="ＭＳ Ｐ明朝" w:eastAsia="ＭＳ Ｐ明朝" w:hAnsi="ＭＳ Ｐ明朝"/>
                <w:color w:val="000000" w:themeColor="text1"/>
                <w:sz w:val="21"/>
                <w:szCs w:val="21"/>
              </w:rPr>
              <w:t>（２）同意取得の具体的方法</w:t>
            </w:r>
          </w:p>
          <w:p w:rsidR="00E3796F" w:rsidRPr="006C4F5A" w:rsidRDefault="00E3796F" w:rsidP="00E3796F">
            <w:pPr>
              <w:spacing w:after="0" w:line="260" w:lineRule="exact"/>
              <w:ind w:firstLineChars="100" w:firstLine="205"/>
              <w:jc w:val="both"/>
              <w:rPr>
                <w:rFonts w:ascii="ＭＳ Ｐ明朝" w:eastAsia="ＭＳ Ｐ明朝" w:hAnsi="ＭＳ Ｐ明朝"/>
                <w:color w:val="000000" w:themeColor="text1"/>
                <w:sz w:val="21"/>
                <w:szCs w:val="21"/>
              </w:rPr>
            </w:pPr>
            <w:r w:rsidRPr="006C4F5A">
              <w:rPr>
                <w:rFonts w:ascii="ＭＳ Ｐ明朝" w:eastAsia="ＭＳ Ｐ明朝" w:hAnsi="ＭＳ Ｐ明朝" w:hint="eastAsia"/>
                <w:color w:val="000000" w:themeColor="text1"/>
                <w:sz w:val="21"/>
                <w:szCs w:val="21"/>
              </w:rPr>
              <w:t>１）説明の方法</w:t>
            </w:r>
            <w:r w:rsidR="00C66614">
              <w:rPr>
                <w:rFonts w:ascii="ＭＳ Ｐ明朝" w:eastAsia="ＭＳ Ｐ明朝" w:hAnsi="ＭＳ Ｐ明朝" w:hint="eastAsia"/>
                <w:color w:val="000000" w:themeColor="text1"/>
                <w:sz w:val="21"/>
                <w:szCs w:val="21"/>
              </w:rPr>
              <w:t>：対象者から文書によるインフォームド・コンセントを得る。</w:t>
            </w:r>
          </w:p>
          <w:p w:rsidR="00E3796F" w:rsidRPr="006C4F5A" w:rsidRDefault="00E3796F" w:rsidP="00E3796F">
            <w:pPr>
              <w:spacing w:after="0" w:line="260" w:lineRule="exact"/>
              <w:ind w:firstLineChars="100" w:firstLine="205"/>
              <w:jc w:val="both"/>
              <w:rPr>
                <w:rFonts w:ascii="ＭＳ Ｐ明朝" w:eastAsia="ＭＳ Ｐ明朝" w:hAnsi="ＭＳ Ｐ明朝"/>
                <w:color w:val="000000" w:themeColor="text1"/>
                <w:sz w:val="21"/>
                <w:szCs w:val="21"/>
              </w:rPr>
            </w:pPr>
            <w:r w:rsidRPr="006C4F5A">
              <w:rPr>
                <w:rFonts w:ascii="ＭＳ Ｐ明朝" w:eastAsia="ＭＳ Ｐ明朝" w:hAnsi="ＭＳ Ｐ明朝" w:hint="eastAsia"/>
                <w:color w:val="000000" w:themeColor="text1"/>
                <w:sz w:val="21"/>
                <w:szCs w:val="21"/>
              </w:rPr>
              <w:t>２）説明の実施者</w:t>
            </w:r>
            <w:r w:rsidR="008B7A0D" w:rsidRPr="006C4F5A">
              <w:rPr>
                <w:rFonts w:ascii="ＭＳ Ｐ明朝" w:eastAsia="ＭＳ Ｐ明朝" w:hAnsi="ＭＳ Ｐ明朝" w:hint="eastAsia"/>
                <w:color w:val="000000" w:themeColor="text1"/>
                <w:sz w:val="21"/>
                <w:szCs w:val="21"/>
              </w:rPr>
              <w:t>：</w:t>
            </w:r>
            <w:r w:rsidR="00960DC3" w:rsidRPr="006C4F5A">
              <w:rPr>
                <w:rFonts w:ascii="ＭＳ Ｐ明朝" w:eastAsia="ＭＳ Ｐ明朝" w:hAnsi="ＭＳ Ｐ明朝" w:hint="eastAsia"/>
                <w:color w:val="000000" w:themeColor="text1"/>
                <w:sz w:val="21"/>
                <w:szCs w:val="21"/>
              </w:rPr>
              <w:t>皮膚科医師</w:t>
            </w:r>
          </w:p>
          <w:p w:rsidR="006C4F5A" w:rsidRPr="00F739BF" w:rsidRDefault="006C4F5A" w:rsidP="006C4F5A">
            <w:pPr>
              <w:keepNext/>
              <w:keepLines/>
              <w:spacing w:after="0" w:line="260" w:lineRule="exact"/>
              <w:jc w:val="both"/>
              <w:outlineLvl w:val="1"/>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lastRenderedPageBreak/>
              <w:t>（3）　「</w:t>
            </w:r>
            <w:r w:rsidRPr="00F739BF">
              <w:rPr>
                <w:rFonts w:ascii="ＭＳ Ｐ明朝" w:eastAsia="ＭＳ Ｐ明朝" w:hAnsi="ＭＳ Ｐ明朝" w:hint="eastAsia"/>
                <w:color w:val="000000" w:themeColor="text1"/>
                <w:sz w:val="21"/>
                <w:szCs w:val="21"/>
              </w:rPr>
              <w:t>試料・情報の提供に関する記録</w:t>
            </w:r>
            <w:r>
              <w:rPr>
                <w:rFonts w:ascii="ＭＳ Ｐ明朝" w:eastAsia="ＭＳ Ｐ明朝" w:hAnsi="ＭＳ Ｐ明朝" w:hint="eastAsia"/>
                <w:color w:val="000000" w:themeColor="text1"/>
                <w:sz w:val="21"/>
                <w:szCs w:val="21"/>
              </w:rPr>
              <w:t>」に係る必要事項</w:t>
            </w:r>
          </w:p>
          <w:p w:rsidR="006C4F5A" w:rsidRPr="00F739BF" w:rsidRDefault="006C4F5A" w:rsidP="006C4F5A">
            <w:pPr>
              <w:keepNext/>
              <w:keepLines/>
              <w:spacing w:after="0" w:line="260" w:lineRule="exact"/>
              <w:ind w:firstLineChars="248" w:firstLine="507"/>
              <w:jc w:val="both"/>
              <w:outlineLvl w:val="1"/>
              <w:rPr>
                <w:rFonts w:ascii="ＭＳ Ｐ明朝" w:eastAsia="ＭＳ Ｐ明朝" w:hAnsi="ＭＳ Ｐ明朝"/>
                <w:color w:val="000000" w:themeColor="text1"/>
                <w:sz w:val="21"/>
                <w:szCs w:val="21"/>
              </w:rPr>
            </w:pPr>
            <w:r w:rsidRPr="00F739BF">
              <w:rPr>
                <w:rFonts w:ascii="ＭＳ Ｐ明朝" w:eastAsia="ＭＳ Ｐ明朝" w:hAnsi="ＭＳ Ｐ明朝" w:hint="eastAsia"/>
                <w:color w:val="000000" w:themeColor="text1"/>
                <w:sz w:val="21"/>
                <w:szCs w:val="21"/>
              </w:rPr>
              <w:t>①　提供先（元）の研究機関の名称</w:t>
            </w:r>
            <w:r w:rsidRPr="00F739BF">
              <w:rPr>
                <w:rFonts w:ascii="ＭＳ Ｐ明朝" w:eastAsia="ＭＳ Ｐ明朝" w:hAnsi="ＭＳ Ｐ明朝"/>
                <w:color w:val="000000" w:themeColor="text1"/>
                <w:sz w:val="21"/>
                <w:szCs w:val="21"/>
              </w:rPr>
              <w:t xml:space="preserve"> </w:t>
            </w:r>
            <w:r w:rsidRPr="00F739BF">
              <w:rPr>
                <w:rFonts w:ascii="ＭＳ Ｐ明朝" w:eastAsia="ＭＳ Ｐ明朝" w:hAnsi="ＭＳ Ｐ明朝" w:hint="eastAsia"/>
                <w:color w:val="000000" w:themeColor="text1"/>
                <w:kern w:val="2"/>
                <w:sz w:val="21"/>
                <w:szCs w:val="21"/>
              </w:rPr>
              <w:t>がん研有明病院</w:t>
            </w:r>
          </w:p>
          <w:p w:rsidR="006C4F5A" w:rsidRPr="00F739BF" w:rsidRDefault="006C4F5A" w:rsidP="006C4F5A">
            <w:pPr>
              <w:keepNext/>
              <w:keepLines/>
              <w:spacing w:after="0" w:line="260" w:lineRule="exact"/>
              <w:ind w:firstLineChars="248" w:firstLine="507"/>
              <w:jc w:val="both"/>
              <w:outlineLvl w:val="1"/>
              <w:rPr>
                <w:rFonts w:ascii="ＭＳ Ｐ明朝" w:eastAsia="ＭＳ Ｐ明朝" w:hAnsi="ＭＳ Ｐ明朝"/>
                <w:color w:val="000000" w:themeColor="text1"/>
                <w:sz w:val="21"/>
                <w:szCs w:val="21"/>
              </w:rPr>
            </w:pPr>
            <w:r w:rsidRPr="00F739BF">
              <w:rPr>
                <w:rFonts w:ascii="ＭＳ Ｐ明朝" w:eastAsia="ＭＳ Ｐ明朝" w:hAnsi="ＭＳ Ｐ明朝" w:hint="eastAsia"/>
                <w:color w:val="000000" w:themeColor="text1"/>
                <w:sz w:val="21"/>
                <w:szCs w:val="21"/>
              </w:rPr>
              <w:t xml:space="preserve">②　提供先（元）の研究機関の研究責任者の氏名　</w:t>
            </w:r>
            <w:r w:rsidRPr="00F739BF">
              <w:rPr>
                <w:rFonts w:ascii="ＭＳ Ｐ明朝" w:eastAsia="ＭＳ Ｐ明朝" w:hAnsi="ＭＳ Ｐ明朝" w:hint="eastAsia"/>
                <w:color w:val="000000" w:themeColor="text1"/>
                <w:kern w:val="2"/>
                <w:sz w:val="21"/>
                <w:szCs w:val="21"/>
              </w:rPr>
              <w:t>竹内　賢吾</w:t>
            </w:r>
            <w:r w:rsidR="00E31E5F">
              <w:rPr>
                <w:rFonts w:ascii="ＭＳ Ｐ明朝" w:eastAsia="ＭＳ Ｐ明朝" w:hAnsi="ＭＳ Ｐ明朝" w:hint="eastAsia"/>
                <w:color w:val="000000" w:themeColor="text1"/>
                <w:kern w:val="2"/>
                <w:sz w:val="21"/>
                <w:szCs w:val="21"/>
              </w:rPr>
              <w:t>、</w:t>
            </w:r>
            <w:r w:rsidR="00E31E5F" w:rsidRPr="004C506A">
              <w:rPr>
                <w:rFonts w:ascii="ＭＳ Ｐ明朝" w:eastAsia="ＭＳ Ｐ明朝" w:hAnsi="ＭＳ Ｐ明朝" w:hint="eastAsia"/>
                <w:color w:val="000000" w:themeColor="text1"/>
                <w:kern w:val="2"/>
                <w:sz w:val="21"/>
                <w:szCs w:val="21"/>
              </w:rPr>
              <w:t>坂田　征士</w:t>
            </w:r>
          </w:p>
          <w:p w:rsidR="006C4F5A" w:rsidRPr="00F739BF" w:rsidRDefault="006C4F5A" w:rsidP="006C4F5A">
            <w:pPr>
              <w:keepNext/>
              <w:keepLines/>
              <w:spacing w:after="0" w:line="260" w:lineRule="exact"/>
              <w:ind w:firstLineChars="248" w:firstLine="507"/>
              <w:jc w:val="both"/>
              <w:outlineLvl w:val="1"/>
              <w:rPr>
                <w:rFonts w:ascii="ＭＳ Ｐ明朝" w:eastAsia="ＭＳ Ｐ明朝" w:hAnsi="ＭＳ Ｐ明朝"/>
                <w:color w:val="000000" w:themeColor="text1"/>
                <w:sz w:val="21"/>
                <w:szCs w:val="21"/>
              </w:rPr>
            </w:pPr>
            <w:r w:rsidRPr="00F739BF">
              <w:rPr>
                <w:rFonts w:ascii="ＭＳ Ｐ明朝" w:eastAsia="ＭＳ Ｐ明朝" w:hAnsi="ＭＳ Ｐ明朝" w:hint="eastAsia"/>
                <w:color w:val="000000" w:themeColor="text1"/>
                <w:sz w:val="21"/>
                <w:szCs w:val="21"/>
              </w:rPr>
              <w:t>③　試料・情報の項目</w:t>
            </w:r>
            <w:r w:rsidRPr="00F739BF">
              <w:rPr>
                <w:rFonts w:ascii="ＭＳ Ｐ明朝" w:eastAsia="ＭＳ Ｐ明朝" w:hAnsi="ＭＳ Ｐ明朝"/>
                <w:color w:val="000000" w:themeColor="text1"/>
                <w:sz w:val="21"/>
                <w:szCs w:val="21"/>
              </w:rPr>
              <w:t xml:space="preserve"> </w:t>
            </w:r>
            <w:r w:rsidRPr="00F739BF">
              <w:rPr>
                <w:rFonts w:ascii="ＭＳ Ｐ明朝" w:eastAsia="ＭＳ Ｐ明朝" w:hAnsi="ＭＳ Ｐ明朝" w:hint="eastAsia"/>
                <w:color w:val="000000" w:themeColor="text1"/>
                <w:sz w:val="21"/>
                <w:szCs w:val="21"/>
              </w:rPr>
              <w:t>無染プレパラート</w:t>
            </w:r>
          </w:p>
          <w:p w:rsidR="006C4F5A" w:rsidRPr="00F739BF" w:rsidRDefault="006C4F5A" w:rsidP="006C4F5A">
            <w:pPr>
              <w:keepNext/>
              <w:keepLines/>
              <w:spacing w:after="0" w:line="260" w:lineRule="exact"/>
              <w:ind w:firstLineChars="248" w:firstLine="507"/>
              <w:jc w:val="both"/>
              <w:outlineLvl w:val="1"/>
              <w:rPr>
                <w:rFonts w:ascii="ＭＳ Ｐ明朝" w:eastAsia="ＭＳ Ｐ明朝" w:hAnsi="ＭＳ Ｐ明朝"/>
                <w:color w:val="000000" w:themeColor="text1"/>
                <w:sz w:val="21"/>
                <w:szCs w:val="21"/>
              </w:rPr>
            </w:pPr>
            <w:r w:rsidRPr="00F739BF">
              <w:rPr>
                <w:rFonts w:ascii="ＭＳ Ｐ明朝" w:eastAsia="ＭＳ Ｐ明朝" w:hAnsi="ＭＳ Ｐ明朝" w:hint="eastAsia"/>
                <w:color w:val="000000" w:themeColor="text1"/>
                <w:sz w:val="21"/>
                <w:szCs w:val="21"/>
              </w:rPr>
              <w:t>④　試料・情報の取得の経緯　他病院から直接当院に送付してもらい、提供先機関に当院から送付する。本研究で得られた試料・情報を将来の研究に用いる可能性もある。</w:t>
            </w:r>
          </w:p>
          <w:p w:rsidR="00E3796F" w:rsidRPr="006C4F5A" w:rsidRDefault="00E3796F" w:rsidP="00960DC3">
            <w:pPr>
              <w:widowControl w:val="0"/>
              <w:spacing w:after="0" w:line="260" w:lineRule="exact"/>
              <w:ind w:rightChars="100" w:right="215"/>
              <w:jc w:val="both"/>
              <w:rPr>
                <w:rFonts w:ascii="ＭＳ Ｐ明朝" w:eastAsia="ＭＳ Ｐ明朝" w:hAnsi="ＭＳ Ｐ明朝" w:cs="HG丸ｺﾞｼｯｸM-PRO"/>
                <w:color w:val="000000" w:themeColor="text1"/>
                <w:kern w:val="2"/>
                <w:sz w:val="21"/>
                <w:szCs w:val="21"/>
              </w:rPr>
            </w:pPr>
          </w:p>
        </w:tc>
      </w:tr>
      <w:tr w:rsidR="00E3796F" w:rsidRPr="00E3796F" w:rsidTr="00056945">
        <w:trPr>
          <w:trHeight w:val="3230"/>
        </w:trPr>
        <w:tc>
          <w:tcPr>
            <w:tcW w:w="1560" w:type="dxa"/>
          </w:tcPr>
          <w:p w:rsidR="00E3796F" w:rsidRPr="00E3796F" w:rsidRDefault="00E3796F" w:rsidP="00E3796F">
            <w:pPr>
              <w:autoSpaceDE w:val="0"/>
              <w:autoSpaceDN w:val="0"/>
              <w:adjustRightInd w:val="0"/>
              <w:spacing w:after="0" w:line="260" w:lineRule="exact"/>
              <w:ind w:leftChars="-1" w:left="147" w:hangingChars="73" w:hanging="149"/>
              <w:jc w:val="both"/>
              <w:rPr>
                <w:rFonts w:ascii="ＭＳ Ｐ明朝" w:eastAsia="ＭＳ Ｐ明朝" w:hAnsi="ＭＳ Ｐ明朝" w:cs="ＭＳゴシック"/>
                <w:sz w:val="21"/>
                <w:szCs w:val="21"/>
              </w:rPr>
            </w:pPr>
            <w:r w:rsidRPr="00E3796F">
              <w:rPr>
                <w:rFonts w:ascii="ＭＳ Ｐ明朝" w:eastAsia="ＭＳ Ｐ明朝" w:hAnsi="ＭＳ Ｐ明朝" w:cs="ＭＳゴシック" w:hint="eastAsia"/>
                <w:sz w:val="21"/>
                <w:szCs w:val="21"/>
              </w:rPr>
              <w:lastRenderedPageBreak/>
              <w:t>９．個人情報等の取扱い（匿名化する場合にはその方法、匿名加工情報又は非識別加工情報を作成する場合にはその旨を含む。）</w:t>
            </w:r>
          </w:p>
          <w:p w:rsidR="00E3796F" w:rsidRPr="00E3796F" w:rsidRDefault="00E3796F" w:rsidP="00E3796F">
            <w:pPr>
              <w:autoSpaceDE w:val="0"/>
              <w:autoSpaceDN w:val="0"/>
              <w:adjustRightInd w:val="0"/>
              <w:spacing w:after="0" w:line="260" w:lineRule="exact"/>
              <w:ind w:leftChars="-1" w:left="147" w:hangingChars="73" w:hanging="149"/>
              <w:jc w:val="both"/>
              <w:rPr>
                <w:rFonts w:ascii="ＭＳ Ｐ明朝" w:eastAsia="ＭＳ Ｐ明朝" w:hAnsi="ＭＳ Ｐ明朝" w:cs="ＭＳゴシック"/>
                <w:sz w:val="21"/>
                <w:szCs w:val="21"/>
              </w:rPr>
            </w:pPr>
          </w:p>
          <w:p w:rsidR="00E3796F" w:rsidRPr="00E3796F" w:rsidRDefault="00E3796F" w:rsidP="00E3796F">
            <w:pPr>
              <w:autoSpaceDE w:val="0"/>
              <w:autoSpaceDN w:val="0"/>
              <w:adjustRightInd w:val="0"/>
              <w:spacing w:after="0" w:line="260" w:lineRule="exact"/>
              <w:ind w:leftChars="-1" w:left="-2" w:firstLineChars="100" w:firstLine="175"/>
              <w:jc w:val="both"/>
              <w:rPr>
                <w:rFonts w:ascii="ＭＳ Ｐ明朝" w:eastAsia="ＭＳ Ｐ明朝" w:hAnsi="ＭＳ Ｐ明朝"/>
                <w:kern w:val="2"/>
                <w:sz w:val="18"/>
                <w:szCs w:val="18"/>
              </w:rPr>
            </w:pPr>
            <w:r w:rsidRPr="00E3796F">
              <w:rPr>
                <w:rFonts w:ascii="ＭＳ Ｐ明朝" w:eastAsia="ＭＳ Ｐ明朝" w:hAnsi="ＭＳ Ｐ明朝" w:hint="eastAsia"/>
                <w:kern w:val="2"/>
                <w:sz w:val="18"/>
                <w:szCs w:val="18"/>
              </w:rPr>
              <w:t>指針第8（1）⑧</w:t>
            </w:r>
          </w:p>
          <w:p w:rsidR="00E3796F" w:rsidRPr="00E3796F" w:rsidRDefault="00E3796F" w:rsidP="00E3796F">
            <w:pPr>
              <w:spacing w:after="0" w:line="260" w:lineRule="exact"/>
              <w:jc w:val="both"/>
              <w:rPr>
                <w:rFonts w:ascii="ＭＳ Ｐ明朝" w:eastAsia="ＭＳ Ｐ明朝" w:hAnsi="ＭＳ Ｐ明朝"/>
                <w:i/>
                <w:color w:val="0000FF"/>
                <w:sz w:val="21"/>
                <w:szCs w:val="21"/>
              </w:rPr>
            </w:pPr>
          </w:p>
        </w:tc>
        <w:tc>
          <w:tcPr>
            <w:tcW w:w="8789" w:type="dxa"/>
          </w:tcPr>
          <w:p w:rsidR="00E3796F" w:rsidRPr="00E3796F" w:rsidRDefault="00E3796F" w:rsidP="00E3796F">
            <w:pPr>
              <w:keepNext/>
              <w:keepLines/>
              <w:spacing w:after="0" w:line="260" w:lineRule="exact"/>
              <w:jc w:val="both"/>
              <w:outlineLvl w:val="1"/>
              <w:rPr>
                <w:rFonts w:ascii="ＭＳ Ｐ明朝" w:eastAsia="ＭＳ Ｐ明朝" w:hAnsi="ＭＳ Ｐ明朝"/>
                <w:sz w:val="21"/>
                <w:szCs w:val="21"/>
              </w:rPr>
            </w:pPr>
            <w:r w:rsidRPr="00E3796F">
              <w:rPr>
                <w:rFonts w:ascii="ＭＳ Ｐ明朝" w:eastAsia="ＭＳ Ｐ明朝" w:hAnsi="ＭＳ Ｐ明朝"/>
                <w:sz w:val="21"/>
                <w:szCs w:val="21"/>
              </w:rPr>
              <w:t>（１）個人情報の取扱い</w:t>
            </w:r>
          </w:p>
          <w:p w:rsidR="00721D30" w:rsidRDefault="00721D30" w:rsidP="00721D30">
            <w:pPr>
              <w:widowControl w:val="0"/>
              <w:spacing w:after="0" w:line="260" w:lineRule="exact"/>
              <w:ind w:leftChars="43" w:left="221" w:rightChars="100" w:right="215" w:hangingChars="63" w:hanging="129"/>
              <w:jc w:val="both"/>
              <w:rPr>
                <w:rFonts w:ascii="ＭＳ Ｐ明朝" w:eastAsia="ＭＳ Ｐ明朝" w:hAnsi="ＭＳ Ｐ明朝" w:cs="HG丸ｺﾞｼｯｸM-PRO"/>
                <w:color w:val="000000" w:themeColor="text1"/>
                <w:sz w:val="21"/>
                <w:szCs w:val="21"/>
              </w:rPr>
            </w:pPr>
            <w:r w:rsidRPr="00721D30">
              <w:rPr>
                <w:rFonts w:ascii="ＭＳ Ｐ明朝" w:eastAsia="ＭＳ Ｐ明朝" w:hAnsi="ＭＳ Ｐ明朝" w:cs="HG丸ｺﾞｼｯｸM-PRO" w:hint="eastAsia"/>
                <w:color w:val="000000" w:themeColor="text1"/>
                <w:sz w:val="21"/>
                <w:szCs w:val="21"/>
              </w:rPr>
              <w:t>本研究に係わるすべての研究者は、「ヘルシンキ宣言」および「人を対象とする医学系研究に関す</w:t>
            </w:r>
          </w:p>
          <w:p w:rsidR="00721D30" w:rsidRDefault="00721D30" w:rsidP="00721D30">
            <w:pPr>
              <w:widowControl w:val="0"/>
              <w:spacing w:after="0" w:line="260" w:lineRule="exact"/>
              <w:ind w:leftChars="43" w:left="221" w:rightChars="100" w:right="215" w:hangingChars="63" w:hanging="129"/>
              <w:jc w:val="both"/>
              <w:rPr>
                <w:rFonts w:ascii="ＭＳ Ｐ明朝" w:eastAsia="ＭＳ Ｐ明朝" w:hAnsi="ＭＳ Ｐ明朝" w:cs="HG丸ｺﾞｼｯｸM-PRO"/>
                <w:color w:val="000000" w:themeColor="text1"/>
                <w:sz w:val="21"/>
                <w:szCs w:val="21"/>
              </w:rPr>
            </w:pPr>
            <w:r w:rsidRPr="00721D30">
              <w:rPr>
                <w:rFonts w:ascii="ＭＳ Ｐ明朝" w:eastAsia="ＭＳ Ｐ明朝" w:hAnsi="ＭＳ Ｐ明朝" w:cs="HG丸ｺﾞｼｯｸM-PRO" w:hint="eastAsia"/>
                <w:color w:val="000000" w:themeColor="text1"/>
                <w:sz w:val="21"/>
                <w:szCs w:val="21"/>
              </w:rPr>
              <w:t>る倫理指針」を遵守して実施する。研究実施に係る試料・情報を取扱う際は、研究対象者の個人情</w:t>
            </w:r>
          </w:p>
          <w:p w:rsidR="00721D30" w:rsidRDefault="00721D30" w:rsidP="00721D30">
            <w:pPr>
              <w:widowControl w:val="0"/>
              <w:spacing w:after="0" w:line="260" w:lineRule="exact"/>
              <w:ind w:leftChars="43" w:left="221" w:rightChars="100" w:right="215" w:hangingChars="63" w:hanging="129"/>
              <w:jc w:val="both"/>
              <w:rPr>
                <w:rFonts w:ascii="ＭＳ Ｐ明朝" w:eastAsia="ＭＳ Ｐ明朝" w:hAnsi="ＭＳ Ｐ明朝" w:cs="HG丸ｺﾞｼｯｸM-PRO"/>
                <w:color w:val="000000" w:themeColor="text1"/>
                <w:sz w:val="21"/>
                <w:szCs w:val="21"/>
              </w:rPr>
            </w:pPr>
            <w:r w:rsidRPr="00721D30">
              <w:rPr>
                <w:rFonts w:ascii="ＭＳ Ｐ明朝" w:eastAsia="ＭＳ Ｐ明朝" w:hAnsi="ＭＳ Ｐ明朝" w:cs="HG丸ｺﾞｼｯｸM-PRO" w:hint="eastAsia"/>
                <w:color w:val="000000" w:themeColor="text1"/>
                <w:sz w:val="21"/>
                <w:szCs w:val="21"/>
              </w:rPr>
              <w:t>報とは無関係の番号を付して管理し、研究対象者の秘密保護に十分配慮する。試料・情報を研究</w:t>
            </w:r>
          </w:p>
          <w:p w:rsidR="00721D30" w:rsidRDefault="00721D30" w:rsidP="00721D30">
            <w:pPr>
              <w:widowControl w:val="0"/>
              <w:spacing w:after="0" w:line="260" w:lineRule="exact"/>
              <w:ind w:leftChars="43" w:left="221" w:rightChars="100" w:right="215" w:hangingChars="63" w:hanging="129"/>
              <w:jc w:val="both"/>
              <w:rPr>
                <w:rFonts w:ascii="ＭＳ Ｐ明朝" w:eastAsia="ＭＳ Ｐ明朝" w:hAnsi="ＭＳ Ｐ明朝" w:cs="HG丸ｺﾞｼｯｸM-PRO"/>
                <w:color w:val="000000" w:themeColor="text1"/>
                <w:sz w:val="21"/>
                <w:szCs w:val="21"/>
              </w:rPr>
            </w:pPr>
            <w:r w:rsidRPr="00721D30">
              <w:rPr>
                <w:rFonts w:ascii="ＭＳ Ｐ明朝" w:eastAsia="ＭＳ Ｐ明朝" w:hAnsi="ＭＳ Ｐ明朝" w:cs="HG丸ｺﾞｼｯｸM-PRO" w:hint="eastAsia"/>
                <w:color w:val="000000" w:themeColor="text1"/>
                <w:sz w:val="21"/>
                <w:szCs w:val="21"/>
              </w:rPr>
              <w:t>事務局等の関連機関に送付する場合はこの番号を使用し、研究対象者の個人情報が院外に漏れ</w:t>
            </w:r>
          </w:p>
          <w:p w:rsidR="00721D30" w:rsidRDefault="00721D30" w:rsidP="00721D30">
            <w:pPr>
              <w:widowControl w:val="0"/>
              <w:spacing w:after="0" w:line="260" w:lineRule="exact"/>
              <w:ind w:leftChars="43" w:left="221" w:rightChars="100" w:right="215" w:hangingChars="63" w:hanging="129"/>
              <w:jc w:val="both"/>
              <w:rPr>
                <w:rFonts w:ascii="ＭＳ Ｐ明朝" w:eastAsia="ＭＳ Ｐ明朝" w:hAnsi="ＭＳ Ｐ明朝" w:cs="HG丸ｺﾞｼｯｸM-PRO"/>
                <w:color w:val="000000" w:themeColor="text1"/>
                <w:sz w:val="21"/>
                <w:szCs w:val="21"/>
              </w:rPr>
            </w:pPr>
            <w:r w:rsidRPr="00721D30">
              <w:rPr>
                <w:rFonts w:ascii="ＭＳ Ｐ明朝" w:eastAsia="ＭＳ Ｐ明朝" w:hAnsi="ＭＳ Ｐ明朝" w:cs="HG丸ｺﾞｼｯｸM-PRO" w:hint="eastAsia"/>
                <w:color w:val="000000" w:themeColor="text1"/>
                <w:sz w:val="21"/>
                <w:szCs w:val="21"/>
              </w:rPr>
              <w:t>ないよう十分配慮する。また、研究の結果を公表する際は、研究対象者を特定できる情報を含まな</w:t>
            </w:r>
          </w:p>
          <w:p w:rsidR="00721D30" w:rsidRPr="00721D30" w:rsidRDefault="00721D30" w:rsidP="00721D30">
            <w:pPr>
              <w:widowControl w:val="0"/>
              <w:spacing w:after="0" w:line="260" w:lineRule="exact"/>
              <w:ind w:leftChars="43" w:left="221" w:rightChars="100" w:right="215" w:hangingChars="63" w:hanging="129"/>
              <w:jc w:val="both"/>
              <w:rPr>
                <w:rFonts w:ascii="ＭＳ Ｐ明朝" w:eastAsia="ＭＳ Ｐ明朝" w:hAnsi="ＭＳ Ｐ明朝" w:cs="HG丸ｺﾞｼｯｸM-PRO"/>
                <w:color w:val="000000" w:themeColor="text1"/>
                <w:sz w:val="21"/>
                <w:szCs w:val="21"/>
              </w:rPr>
            </w:pPr>
            <w:r w:rsidRPr="00721D30">
              <w:rPr>
                <w:rFonts w:ascii="ＭＳ Ｐ明朝" w:eastAsia="ＭＳ Ｐ明朝" w:hAnsi="ＭＳ Ｐ明朝" w:cs="HG丸ｺﾞｼｯｸM-PRO" w:hint="eastAsia"/>
                <w:color w:val="000000" w:themeColor="text1"/>
                <w:sz w:val="21"/>
                <w:szCs w:val="21"/>
              </w:rPr>
              <w:t>いようにする。研究の目的以外に、研究で得られた研究対象者の試料・情報を使用しない。</w:t>
            </w:r>
          </w:p>
          <w:p w:rsidR="00E3796F" w:rsidRPr="00E3796F" w:rsidRDefault="00E3796F" w:rsidP="00E3796F">
            <w:pPr>
              <w:spacing w:after="0" w:line="260" w:lineRule="exact"/>
              <w:ind w:left="205" w:hangingChars="100" w:hanging="205"/>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t>（２）収集する個人情報</w:t>
            </w:r>
          </w:p>
          <w:p w:rsidR="00E3796F" w:rsidRPr="00E3796F" w:rsidRDefault="00063B7D" w:rsidP="00E3796F">
            <w:pPr>
              <w:spacing w:after="0" w:line="260" w:lineRule="exact"/>
              <w:ind w:left="205" w:hangingChars="100" w:hanging="205"/>
              <w:jc w:val="both"/>
              <w:rPr>
                <w:rFonts w:ascii="ＭＳ Ｐ明朝" w:eastAsia="ＭＳ Ｐ明朝" w:hAnsi="ＭＳ Ｐ明朝"/>
                <w:sz w:val="21"/>
                <w:szCs w:val="21"/>
              </w:rPr>
            </w:pPr>
            <w:r>
              <w:rPr>
                <w:rFonts w:ascii="ＭＳ Ｐ明朝" w:eastAsia="ＭＳ Ｐ明朝" w:hAnsi="ＭＳ Ｐ明朝" w:hint="eastAsia"/>
                <w:sz w:val="21"/>
                <w:szCs w:val="21"/>
              </w:rPr>
              <w:t xml:space="preserve">　　患者の臨床情報、年齢、</w:t>
            </w:r>
            <w:r w:rsidR="004F736A">
              <w:rPr>
                <w:rFonts w:ascii="ＭＳ Ｐ明朝" w:eastAsia="ＭＳ Ｐ明朝" w:hAnsi="ＭＳ Ｐ明朝" w:hint="eastAsia"/>
                <w:sz w:val="21"/>
                <w:szCs w:val="21"/>
              </w:rPr>
              <w:t>性別、</w:t>
            </w:r>
            <w:r>
              <w:rPr>
                <w:rFonts w:ascii="ＭＳ Ｐ明朝" w:eastAsia="ＭＳ Ｐ明朝" w:hAnsi="ＭＳ Ｐ明朝" w:hint="eastAsia"/>
                <w:sz w:val="21"/>
                <w:szCs w:val="21"/>
              </w:rPr>
              <w:t>病型</w:t>
            </w:r>
            <w:r w:rsidR="00617316">
              <w:rPr>
                <w:rFonts w:ascii="ＭＳ Ｐ明朝" w:eastAsia="ＭＳ Ｐ明朝" w:hAnsi="ＭＳ Ｐ明朝" w:hint="eastAsia"/>
                <w:sz w:val="21"/>
                <w:szCs w:val="21"/>
              </w:rPr>
              <w:t>など。</w:t>
            </w:r>
          </w:p>
          <w:p w:rsidR="00E3796F" w:rsidRPr="00E3796F" w:rsidRDefault="00E3796F" w:rsidP="00E3796F">
            <w:pPr>
              <w:keepNext/>
              <w:keepLines/>
              <w:spacing w:after="0" w:line="260" w:lineRule="exact"/>
              <w:jc w:val="both"/>
              <w:outlineLvl w:val="1"/>
              <w:rPr>
                <w:rFonts w:ascii="ＭＳ Ｐ明朝" w:eastAsia="ＭＳ Ｐ明朝" w:hAnsi="ＭＳ Ｐ明朝"/>
                <w:sz w:val="21"/>
                <w:szCs w:val="21"/>
              </w:rPr>
            </w:pPr>
            <w:r w:rsidRPr="00E3796F">
              <w:rPr>
                <w:rFonts w:ascii="ＭＳ Ｐ明朝" w:eastAsia="ＭＳ Ｐ明朝" w:hAnsi="ＭＳ Ｐ明朝"/>
                <w:sz w:val="21"/>
                <w:szCs w:val="21"/>
              </w:rPr>
              <w:t>（</w:t>
            </w:r>
            <w:r w:rsidRPr="00E3796F">
              <w:rPr>
                <w:rFonts w:ascii="ＭＳ Ｐ明朝" w:eastAsia="ＭＳ Ｐ明朝" w:hAnsi="ＭＳ Ｐ明朝" w:hint="eastAsia"/>
                <w:sz w:val="21"/>
                <w:szCs w:val="21"/>
              </w:rPr>
              <w:t>３</w:t>
            </w:r>
            <w:r w:rsidRPr="00E3796F">
              <w:rPr>
                <w:rFonts w:ascii="ＭＳ Ｐ明朝" w:eastAsia="ＭＳ Ｐ明朝" w:hAnsi="ＭＳ Ｐ明朝"/>
                <w:sz w:val="21"/>
                <w:szCs w:val="21"/>
              </w:rPr>
              <w:t>）匿名化の方法</w:t>
            </w:r>
          </w:p>
          <w:p w:rsidR="001566D8" w:rsidRPr="001566D8" w:rsidRDefault="001566D8" w:rsidP="001566D8">
            <w:pPr>
              <w:widowControl w:val="0"/>
              <w:tabs>
                <w:tab w:val="left" w:pos="7602"/>
              </w:tabs>
              <w:spacing w:after="0" w:line="260" w:lineRule="exact"/>
              <w:ind w:rightChars="100" w:right="215"/>
              <w:jc w:val="both"/>
              <w:rPr>
                <w:rFonts w:ascii="ＭＳ Ｐ明朝" w:eastAsia="ＭＳ Ｐ明朝" w:hAnsi="ＭＳ Ｐ明朝" w:cs="HG丸ｺﾞｼｯｸM-PRO"/>
                <w:color w:val="000000" w:themeColor="text1"/>
                <w:sz w:val="21"/>
                <w:szCs w:val="21"/>
              </w:rPr>
            </w:pPr>
            <w:r w:rsidRPr="001566D8">
              <w:rPr>
                <w:rFonts w:ascii="ＭＳ Ｐ明朝" w:eastAsia="ＭＳ Ｐ明朝" w:hAnsi="ＭＳ Ｐ明朝" w:cs="HG丸ｺﾞｼｯｸM-PRO"/>
                <w:color w:val="000000" w:themeColor="text1"/>
                <w:sz w:val="21"/>
                <w:szCs w:val="21"/>
              </w:rPr>
              <w:t>研究対象者には研究用</w:t>
            </w:r>
            <w:r w:rsidRPr="001566D8">
              <w:rPr>
                <w:rFonts w:ascii="ＭＳ Ｐ明朝" w:eastAsia="ＭＳ Ｐ明朝" w:hAnsi="ＭＳ Ｐ明朝" w:cs="HG丸ｺﾞｼｯｸM-PRO" w:hint="eastAsia"/>
                <w:color w:val="000000" w:themeColor="text1"/>
                <w:sz w:val="21"/>
                <w:szCs w:val="21"/>
              </w:rPr>
              <w:t>IDを割振り，氏名と研究用IDとの対応表を作成する。元データからは，氏名を削除し，研究に用いる。</w:t>
            </w:r>
            <w:r w:rsidRPr="001566D8">
              <w:rPr>
                <w:rFonts w:ascii="ＭＳ Ｐ明朝" w:eastAsia="ＭＳ Ｐ明朝" w:hAnsi="ＭＳ Ｐ明朝" w:cs="HG丸ｺﾞｼｯｸM-PRO"/>
                <w:color w:val="000000" w:themeColor="text1"/>
                <w:sz w:val="21"/>
                <w:szCs w:val="21"/>
              </w:rPr>
              <w:t>研究期間を通して</w:t>
            </w:r>
            <w:r w:rsidRPr="001566D8">
              <w:rPr>
                <w:rFonts w:ascii="ＭＳ Ｐ明朝" w:eastAsia="ＭＳ Ｐ明朝" w:hAnsi="ＭＳ Ｐ明朝" w:cs="HG丸ｺﾞｼｯｸM-PRO" w:hint="eastAsia"/>
                <w:color w:val="000000" w:themeColor="text1"/>
                <w:sz w:val="21"/>
                <w:szCs w:val="21"/>
              </w:rPr>
              <w:t>対応表ファイルはパスワードをかけ，漏洩しないように厳重に保管する。</w:t>
            </w:r>
          </w:p>
          <w:p w:rsidR="00E3796F" w:rsidRPr="00231432" w:rsidRDefault="001566D8" w:rsidP="00231432">
            <w:pPr>
              <w:widowControl w:val="0"/>
              <w:tabs>
                <w:tab w:val="left" w:pos="7602"/>
              </w:tabs>
              <w:spacing w:after="0" w:line="260" w:lineRule="exact"/>
              <w:ind w:leftChars="101" w:left="217" w:rightChars="100" w:right="215" w:firstLineChars="100" w:firstLine="205"/>
              <w:jc w:val="both"/>
              <w:rPr>
                <w:rFonts w:ascii="ＭＳ Ｐ明朝" w:eastAsia="ＭＳ Ｐ明朝" w:hAnsi="ＭＳ Ｐ明朝" w:cs="HG丸ｺﾞｼｯｸM-PRO"/>
                <w:color w:val="000000" w:themeColor="text1"/>
                <w:sz w:val="21"/>
                <w:szCs w:val="21"/>
              </w:rPr>
            </w:pPr>
            <w:r w:rsidRPr="001566D8">
              <w:rPr>
                <w:rFonts w:ascii="ＭＳ Ｐ明朝" w:eastAsia="ＭＳ Ｐ明朝" w:hAnsi="ＭＳ Ｐ明朝" w:cs="HG丸ｺﾞｼｯｸM-PRO" w:hint="eastAsia"/>
                <w:color w:val="000000" w:themeColor="text1"/>
                <w:sz w:val="21"/>
                <w:szCs w:val="21"/>
              </w:rPr>
              <w:t>対応表</w:t>
            </w:r>
            <w:r w:rsidRPr="001566D8">
              <w:rPr>
                <w:rFonts w:ascii="ＭＳ Ｐ明朝" w:eastAsia="ＭＳ Ｐ明朝" w:hAnsi="ＭＳ Ｐ明朝" w:cs="HG丸ｺﾞｼｯｸM-PRO"/>
                <w:color w:val="000000" w:themeColor="text1"/>
                <w:sz w:val="21"/>
                <w:szCs w:val="21"/>
              </w:rPr>
              <w:t>を作成する</w:t>
            </w:r>
            <w:r w:rsidR="00C014CB">
              <w:rPr>
                <w:rFonts w:ascii="ＭＳ Ｐ明朝" w:eastAsia="ＭＳ Ｐ明朝" w:hAnsi="ＭＳ Ｐ明朝" w:cs="HG丸ｺﾞｼｯｸM-PRO" w:hint="eastAsia"/>
                <w:color w:val="000000" w:themeColor="text1"/>
                <w:sz w:val="21"/>
                <w:szCs w:val="21"/>
              </w:rPr>
              <w:t>理由：臨床情報と遺伝子転座の相関関係を調べるため</w:t>
            </w:r>
            <w:r w:rsidR="00231432">
              <w:rPr>
                <w:rFonts w:ascii="ＭＳ Ｐ明朝" w:eastAsia="ＭＳ Ｐ明朝" w:hAnsi="ＭＳ Ｐ明朝" w:cs="HG丸ｺﾞｼｯｸM-PRO" w:hint="eastAsia"/>
                <w:color w:val="000000" w:themeColor="text1"/>
                <w:sz w:val="21"/>
                <w:szCs w:val="21"/>
              </w:rPr>
              <w:t>。</w:t>
            </w:r>
          </w:p>
          <w:p w:rsidR="00E3796F" w:rsidRDefault="00E3796F" w:rsidP="00E3796F">
            <w:pPr>
              <w:widowControl w:val="0"/>
              <w:tabs>
                <w:tab w:val="left" w:pos="7602"/>
              </w:tabs>
              <w:spacing w:after="0" w:line="260" w:lineRule="exact"/>
              <w:ind w:rightChars="100" w:right="215"/>
              <w:jc w:val="both"/>
              <w:rPr>
                <w:rFonts w:ascii="ＭＳ Ｐ明朝" w:eastAsia="ＭＳ Ｐ明朝" w:hAnsi="ＭＳ Ｐ明朝" w:cs="HG丸ｺﾞｼｯｸM-PRO"/>
                <w:sz w:val="21"/>
                <w:szCs w:val="21"/>
              </w:rPr>
            </w:pPr>
            <w:r w:rsidRPr="00E3796F">
              <w:rPr>
                <w:rFonts w:ascii="ＭＳ Ｐ明朝" w:eastAsia="ＭＳ Ｐ明朝" w:hAnsi="ＭＳ Ｐ明朝" w:cs="HG丸ｺﾞｼｯｸM-PRO" w:hint="eastAsia"/>
                <w:sz w:val="21"/>
                <w:szCs w:val="21"/>
              </w:rPr>
              <w:t>（４）匿名加工情報を作成するか</w:t>
            </w:r>
          </w:p>
          <w:p w:rsidR="00617316" w:rsidRPr="00E3796F" w:rsidRDefault="00231432" w:rsidP="00E3796F">
            <w:pPr>
              <w:widowControl w:val="0"/>
              <w:tabs>
                <w:tab w:val="left" w:pos="7602"/>
              </w:tabs>
              <w:spacing w:after="0" w:line="260" w:lineRule="exact"/>
              <w:ind w:rightChars="100" w:right="215"/>
              <w:jc w:val="both"/>
              <w:rPr>
                <w:rFonts w:ascii="ＭＳ Ｐ明朝" w:eastAsia="ＭＳ Ｐ明朝" w:hAnsi="ＭＳ Ｐ明朝"/>
                <w:sz w:val="21"/>
                <w:szCs w:val="21"/>
              </w:rPr>
            </w:pPr>
            <w:r>
              <w:rPr>
                <w:rFonts w:ascii="ＭＳ Ｐ明朝" w:eastAsia="ＭＳ Ｐ明朝" w:hAnsi="ＭＳ Ｐ明朝" w:cs="HG丸ｺﾞｼｯｸM-PRO" w:hint="eastAsia"/>
                <w:sz w:val="21"/>
                <w:szCs w:val="21"/>
              </w:rPr>
              <w:t xml:space="preserve">　　該当しない</w:t>
            </w:r>
          </w:p>
        </w:tc>
      </w:tr>
      <w:tr w:rsidR="00E3796F" w:rsidRPr="00E3796F" w:rsidTr="00056945">
        <w:trPr>
          <w:trHeight w:val="798"/>
        </w:trPr>
        <w:tc>
          <w:tcPr>
            <w:tcW w:w="1560" w:type="dxa"/>
          </w:tcPr>
          <w:p w:rsidR="00E3796F" w:rsidRPr="00E3796F" w:rsidRDefault="00E3796F" w:rsidP="00E3796F">
            <w:pPr>
              <w:spacing w:after="0" w:line="260" w:lineRule="exact"/>
              <w:ind w:left="147" w:rightChars="39" w:right="84" w:hangingChars="72" w:hanging="147"/>
              <w:jc w:val="both"/>
              <w:rPr>
                <w:rFonts w:ascii="ＭＳ Ｐ明朝" w:eastAsia="ＭＳ Ｐ明朝" w:hAnsi="ＭＳ Ｐ明朝" w:cs="ＭＳゴシック"/>
                <w:sz w:val="21"/>
                <w:szCs w:val="21"/>
              </w:rPr>
            </w:pPr>
            <w:r w:rsidRPr="00E3796F">
              <w:rPr>
                <w:rFonts w:ascii="ＭＳ Ｐ明朝" w:eastAsia="ＭＳ Ｐ明朝" w:hAnsi="ＭＳ Ｐ明朝" w:cs="ＭＳゴシック" w:hint="eastAsia"/>
                <w:sz w:val="21"/>
                <w:szCs w:val="21"/>
              </w:rPr>
              <w:t>10．研究対象者に生じる負担並びに予測されるリスク及び利益、これらの総合的評価並びに当該負担及びリスクを最小化する対策</w:t>
            </w:r>
          </w:p>
          <w:p w:rsidR="00E3796F" w:rsidRPr="00E3796F" w:rsidRDefault="00E3796F"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sidRPr="00E3796F">
              <w:rPr>
                <w:rFonts w:ascii="ＭＳ Ｐ明朝" w:eastAsia="ＭＳ Ｐ明朝" w:hAnsi="ＭＳ Ｐ明朝" w:hint="eastAsia"/>
                <w:kern w:val="2"/>
                <w:sz w:val="18"/>
                <w:szCs w:val="18"/>
              </w:rPr>
              <w:t>指針第8（1）⑨</w:t>
            </w:r>
          </w:p>
          <w:p w:rsidR="00E3796F" w:rsidRPr="00E3796F" w:rsidRDefault="00E3796F" w:rsidP="00E3796F">
            <w:pPr>
              <w:spacing w:after="0" w:line="260" w:lineRule="exact"/>
              <w:ind w:left="147" w:rightChars="39" w:right="84" w:hangingChars="72" w:hanging="147"/>
              <w:jc w:val="both"/>
              <w:rPr>
                <w:rFonts w:ascii="ＭＳ Ｐ明朝" w:eastAsia="ＭＳ Ｐ明朝" w:hAnsi="ＭＳ Ｐ明朝"/>
                <w:kern w:val="2"/>
                <w:sz w:val="21"/>
                <w:szCs w:val="21"/>
              </w:rPr>
            </w:pPr>
          </w:p>
        </w:tc>
        <w:tc>
          <w:tcPr>
            <w:tcW w:w="8789" w:type="dxa"/>
            <w:vAlign w:val="center"/>
          </w:tcPr>
          <w:p w:rsidR="00E3796F" w:rsidRPr="00E3796F" w:rsidRDefault="00E3796F" w:rsidP="00E3796F">
            <w:pPr>
              <w:keepNext/>
              <w:keepLines/>
              <w:spacing w:after="0" w:line="260" w:lineRule="exact"/>
              <w:jc w:val="both"/>
              <w:outlineLvl w:val="1"/>
              <w:rPr>
                <w:rFonts w:ascii="ＭＳ Ｐ明朝" w:eastAsia="ＭＳ Ｐ明朝" w:hAnsi="ＭＳ Ｐ明朝"/>
                <w:sz w:val="21"/>
                <w:szCs w:val="21"/>
              </w:rPr>
            </w:pPr>
            <w:r w:rsidRPr="00E3796F">
              <w:rPr>
                <w:rFonts w:ascii="ＭＳ Ｐ明朝" w:eastAsia="ＭＳ Ｐ明朝" w:hAnsi="ＭＳ Ｐ明朝"/>
                <w:sz w:val="21"/>
                <w:szCs w:val="21"/>
              </w:rPr>
              <w:t>（１）研究対象者に生じる負担</w:t>
            </w:r>
          </w:p>
          <w:p w:rsidR="009C1DBD" w:rsidRPr="00BC59BA" w:rsidRDefault="008B5B4F" w:rsidP="00BC59BA">
            <w:pPr>
              <w:widowControl w:val="0"/>
              <w:tabs>
                <w:tab w:val="left" w:pos="7602"/>
              </w:tabs>
              <w:spacing w:after="0" w:line="260" w:lineRule="exact"/>
              <w:ind w:rightChars="100" w:right="215"/>
              <w:jc w:val="both"/>
              <w:rPr>
                <w:rFonts w:ascii="ＭＳ Ｐ明朝" w:eastAsia="ＭＳ Ｐ明朝" w:hAnsi="ＭＳ Ｐ明朝" w:cs="HG丸ｺﾞｼｯｸM-PRO"/>
                <w:color w:val="000000" w:themeColor="text1"/>
                <w:sz w:val="21"/>
                <w:szCs w:val="21"/>
              </w:rPr>
            </w:pPr>
            <w:r w:rsidRPr="008B5B4F">
              <w:rPr>
                <w:rFonts w:ascii="ＭＳ Ｐ明朝" w:eastAsia="ＭＳ Ｐ明朝" w:hAnsi="ＭＳ Ｐ明朝" w:cs="HG丸ｺﾞｼｯｸM-PRO" w:hint="eastAsia"/>
                <w:color w:val="000000" w:themeColor="text1"/>
                <w:sz w:val="21"/>
                <w:szCs w:val="21"/>
              </w:rPr>
              <w:t>本研究は日常診療による介入</w:t>
            </w:r>
            <w:r>
              <w:rPr>
                <w:rFonts w:ascii="ＭＳ Ｐ明朝" w:eastAsia="ＭＳ Ｐ明朝" w:hAnsi="ＭＳ Ｐ明朝" w:cs="HG丸ｺﾞｼｯｸM-PRO" w:hint="eastAsia"/>
                <w:color w:val="000000" w:themeColor="text1"/>
                <w:sz w:val="21"/>
                <w:szCs w:val="21"/>
              </w:rPr>
              <w:t>のない研究であり、検査項目や頻度も日常診療と同等である。本研究は</w:t>
            </w:r>
            <w:r>
              <w:rPr>
                <w:rFonts w:ascii="ＭＳ Ｐ明朝" w:eastAsia="ＭＳ Ｐ明朝" w:hAnsi="ＭＳ Ｐ明朝" w:hint="eastAsia"/>
                <w:sz w:val="21"/>
                <w:szCs w:val="21"/>
              </w:rPr>
              <w:t>診察時の採血や皮膚生検で余りの検体を使用するので負担はない。よって、</w:t>
            </w:r>
            <w:r w:rsidRPr="008B5B4F">
              <w:rPr>
                <w:rFonts w:ascii="ＭＳ Ｐ明朝" w:eastAsia="ＭＳ Ｐ明朝" w:hAnsi="ＭＳ Ｐ明朝" w:cs="HG丸ｺﾞｼｯｸM-PRO" w:hint="eastAsia"/>
                <w:color w:val="000000" w:themeColor="text1"/>
                <w:sz w:val="21"/>
                <w:szCs w:val="21"/>
              </w:rPr>
              <w:t>参加することによる負担やリスクは生じないと考えられる。</w:t>
            </w:r>
          </w:p>
          <w:p w:rsidR="00E3796F" w:rsidRPr="00E3796F" w:rsidRDefault="00E3796F" w:rsidP="009C1DBD">
            <w:pPr>
              <w:keepNext/>
              <w:keepLines/>
              <w:spacing w:after="0" w:line="260" w:lineRule="exact"/>
              <w:jc w:val="both"/>
              <w:outlineLvl w:val="1"/>
              <w:rPr>
                <w:rFonts w:ascii="ＭＳ Ｐ明朝" w:eastAsia="ＭＳ Ｐ明朝" w:hAnsi="ＭＳ Ｐ明朝"/>
                <w:sz w:val="21"/>
                <w:szCs w:val="21"/>
              </w:rPr>
            </w:pPr>
            <w:r w:rsidRPr="00E3796F">
              <w:rPr>
                <w:rFonts w:ascii="ＭＳ Ｐ明朝" w:eastAsia="ＭＳ Ｐ明朝" w:hAnsi="ＭＳ Ｐ明朝"/>
                <w:sz w:val="21"/>
                <w:szCs w:val="21"/>
              </w:rPr>
              <w:t>２）予測されるリスク</w:t>
            </w:r>
          </w:p>
          <w:p w:rsidR="00E3796F" w:rsidRPr="006D603D" w:rsidRDefault="00BC59BA" w:rsidP="006D603D">
            <w:pPr>
              <w:widowControl w:val="0"/>
              <w:tabs>
                <w:tab w:val="left" w:pos="7602"/>
              </w:tabs>
              <w:spacing w:after="0" w:line="260" w:lineRule="exact"/>
              <w:ind w:rightChars="100" w:right="215"/>
              <w:jc w:val="both"/>
              <w:rPr>
                <w:rFonts w:ascii="ＭＳ Ｐ明朝" w:eastAsia="ＭＳ Ｐ明朝" w:hAnsi="ＭＳ Ｐ明朝" w:cs="HG丸ｺﾞｼｯｸM-PRO"/>
                <w:color w:val="000000" w:themeColor="text1"/>
                <w:sz w:val="21"/>
                <w:szCs w:val="21"/>
              </w:rPr>
            </w:pPr>
            <w:r w:rsidRPr="008B5B4F">
              <w:rPr>
                <w:rFonts w:ascii="ＭＳ Ｐ明朝" w:eastAsia="ＭＳ Ｐ明朝" w:hAnsi="ＭＳ Ｐ明朝" w:cs="HG丸ｺﾞｼｯｸM-PRO" w:hint="eastAsia"/>
                <w:color w:val="000000" w:themeColor="text1"/>
                <w:sz w:val="21"/>
                <w:szCs w:val="21"/>
              </w:rPr>
              <w:t>本研究は日常診療による介入</w:t>
            </w:r>
            <w:r>
              <w:rPr>
                <w:rFonts w:ascii="ＭＳ Ｐ明朝" w:eastAsia="ＭＳ Ｐ明朝" w:hAnsi="ＭＳ Ｐ明朝" w:cs="HG丸ｺﾞｼｯｸM-PRO" w:hint="eastAsia"/>
                <w:color w:val="000000" w:themeColor="text1"/>
                <w:sz w:val="21"/>
                <w:szCs w:val="21"/>
              </w:rPr>
              <w:t>のない研究であり、検査項目や頻度も日常診療と同等である。本研究は</w:t>
            </w:r>
            <w:r>
              <w:rPr>
                <w:rFonts w:ascii="ＭＳ Ｐ明朝" w:eastAsia="ＭＳ Ｐ明朝" w:hAnsi="ＭＳ Ｐ明朝" w:hint="eastAsia"/>
                <w:sz w:val="21"/>
                <w:szCs w:val="21"/>
              </w:rPr>
              <w:t>診察時の採血や皮膚生検で余りの検体を使用するので負担はない。よって、</w:t>
            </w:r>
            <w:r w:rsidRPr="008B5B4F">
              <w:rPr>
                <w:rFonts w:ascii="ＭＳ Ｐ明朝" w:eastAsia="ＭＳ Ｐ明朝" w:hAnsi="ＭＳ Ｐ明朝" w:cs="HG丸ｺﾞｼｯｸM-PRO" w:hint="eastAsia"/>
                <w:color w:val="000000" w:themeColor="text1"/>
                <w:sz w:val="21"/>
                <w:szCs w:val="21"/>
              </w:rPr>
              <w:t>参加することによる負担やリスクは生じないと考えられる。</w:t>
            </w:r>
          </w:p>
          <w:p w:rsidR="00E3796F" w:rsidRPr="00E3796F" w:rsidRDefault="00E3796F" w:rsidP="00E3796F">
            <w:pPr>
              <w:keepNext/>
              <w:keepLines/>
              <w:spacing w:after="0" w:line="260" w:lineRule="exact"/>
              <w:jc w:val="both"/>
              <w:outlineLvl w:val="1"/>
              <w:rPr>
                <w:rFonts w:ascii="ＭＳ Ｐ明朝" w:eastAsia="ＭＳ Ｐ明朝" w:hAnsi="ＭＳ Ｐ明朝"/>
                <w:sz w:val="21"/>
                <w:szCs w:val="21"/>
              </w:rPr>
            </w:pPr>
            <w:r w:rsidRPr="00E3796F">
              <w:rPr>
                <w:rFonts w:ascii="ＭＳ Ｐ明朝" w:eastAsia="ＭＳ Ｐ明朝" w:hAnsi="ＭＳ Ｐ明朝"/>
                <w:sz w:val="21"/>
                <w:szCs w:val="21"/>
              </w:rPr>
              <w:t>（３）予測される利益</w:t>
            </w:r>
          </w:p>
          <w:p w:rsidR="00E3796F" w:rsidRPr="00BC59BA" w:rsidRDefault="00BC59BA" w:rsidP="00E3796F">
            <w:pPr>
              <w:keepNext/>
              <w:keepLines/>
              <w:spacing w:after="0" w:line="260" w:lineRule="exact"/>
              <w:jc w:val="both"/>
              <w:outlineLvl w:val="1"/>
              <w:rPr>
                <w:rFonts w:ascii="ＭＳ Ｐ明朝" w:eastAsia="ＭＳ Ｐ明朝" w:hAnsi="ＭＳ Ｐ明朝"/>
                <w:color w:val="000000" w:themeColor="text1"/>
                <w:sz w:val="21"/>
                <w:szCs w:val="21"/>
              </w:rPr>
            </w:pPr>
            <w:r w:rsidRPr="00BC59BA">
              <w:rPr>
                <w:rFonts w:ascii="ＭＳ Ｐ明朝" w:eastAsia="ＭＳ Ｐ明朝" w:hAnsi="ＭＳ Ｐ明朝" w:cs="HG丸ｺﾞｼｯｸM-PRO" w:hint="eastAsia"/>
                <w:color w:val="000000" w:themeColor="text1"/>
                <w:sz w:val="21"/>
                <w:szCs w:val="21"/>
              </w:rPr>
              <w:t>本研究は日常診療による介入のない研究であり、研究対象者に直接の利益は生じない。</w:t>
            </w:r>
          </w:p>
          <w:p w:rsidR="00E3796F" w:rsidRPr="00E3796F" w:rsidRDefault="00E3796F" w:rsidP="00E3796F">
            <w:pPr>
              <w:keepNext/>
              <w:keepLines/>
              <w:spacing w:after="0" w:line="260" w:lineRule="exact"/>
              <w:jc w:val="both"/>
              <w:outlineLvl w:val="1"/>
              <w:rPr>
                <w:rFonts w:ascii="ＭＳ Ｐ明朝" w:eastAsia="ＭＳ Ｐ明朝" w:hAnsi="ＭＳ Ｐ明朝"/>
                <w:sz w:val="21"/>
                <w:szCs w:val="21"/>
              </w:rPr>
            </w:pPr>
            <w:r w:rsidRPr="00E3796F">
              <w:rPr>
                <w:rFonts w:ascii="ＭＳ Ｐ明朝" w:eastAsia="ＭＳ Ｐ明朝" w:hAnsi="ＭＳ Ｐ明朝"/>
                <w:sz w:val="21"/>
                <w:szCs w:val="21"/>
              </w:rPr>
              <w:t>（４）総合的評価並びに当該負担及びリスクを最小化する対策</w:t>
            </w:r>
          </w:p>
          <w:p w:rsidR="00E3796F" w:rsidRPr="00E3796F" w:rsidRDefault="00EC2398" w:rsidP="00E3796F">
            <w:pPr>
              <w:keepNext/>
              <w:keepLines/>
              <w:spacing w:after="0" w:line="260" w:lineRule="exact"/>
              <w:jc w:val="both"/>
              <w:outlineLvl w:val="1"/>
              <w:rPr>
                <w:rFonts w:ascii="ＭＳ Ｐ明朝" w:eastAsia="ＭＳ Ｐ明朝" w:hAnsi="ＭＳ Ｐ明朝"/>
                <w:sz w:val="21"/>
                <w:szCs w:val="21"/>
              </w:rPr>
            </w:pPr>
            <w:r w:rsidRPr="008B5B4F">
              <w:rPr>
                <w:rFonts w:ascii="ＭＳ Ｐ明朝" w:eastAsia="ＭＳ Ｐ明朝" w:hAnsi="ＭＳ Ｐ明朝" w:cs="HG丸ｺﾞｼｯｸM-PRO" w:hint="eastAsia"/>
                <w:color w:val="000000" w:themeColor="text1"/>
                <w:sz w:val="21"/>
                <w:szCs w:val="21"/>
              </w:rPr>
              <w:t>本研究は日常診療による介入</w:t>
            </w:r>
            <w:r>
              <w:rPr>
                <w:rFonts w:ascii="ＭＳ Ｐ明朝" w:eastAsia="ＭＳ Ｐ明朝" w:hAnsi="ＭＳ Ｐ明朝" w:cs="HG丸ｺﾞｼｯｸM-PRO" w:hint="eastAsia"/>
                <w:color w:val="000000" w:themeColor="text1"/>
                <w:sz w:val="21"/>
                <w:szCs w:val="21"/>
              </w:rPr>
              <w:t>のない研究であり、検査項目や頻度も日常診療と同等である。よって、日常診療と同様、最大限の配慮を行う。</w:t>
            </w:r>
          </w:p>
          <w:p w:rsidR="00E3796F" w:rsidRPr="00E3796F" w:rsidRDefault="00E3796F" w:rsidP="00E3796F">
            <w:pPr>
              <w:spacing w:after="0" w:line="260" w:lineRule="exact"/>
              <w:jc w:val="both"/>
              <w:rPr>
                <w:rFonts w:ascii="ＭＳ Ｐ明朝" w:eastAsia="ＭＳ Ｐ明朝" w:hAnsi="ＭＳ Ｐ明朝"/>
                <w:color w:val="0070C0"/>
                <w:kern w:val="2"/>
                <w:sz w:val="21"/>
                <w:szCs w:val="21"/>
                <w:highlight w:val="yellow"/>
              </w:rPr>
            </w:pPr>
          </w:p>
        </w:tc>
      </w:tr>
      <w:tr w:rsidR="00E3796F" w:rsidRPr="00E3796F" w:rsidTr="00056945">
        <w:trPr>
          <w:trHeight w:val="348"/>
        </w:trPr>
        <w:tc>
          <w:tcPr>
            <w:tcW w:w="1560" w:type="dxa"/>
            <w:vMerge w:val="restart"/>
          </w:tcPr>
          <w:p w:rsidR="00E3796F" w:rsidRPr="00E3796F" w:rsidRDefault="00E3796F" w:rsidP="00E3796F">
            <w:pPr>
              <w:spacing w:after="0" w:line="240" w:lineRule="exact"/>
              <w:jc w:val="both"/>
              <w:rPr>
                <w:rFonts w:ascii="ＭＳ Ｐ明朝" w:eastAsia="ＭＳ Ｐ明朝" w:hAnsi="ＭＳ Ｐ明朝"/>
              </w:rPr>
            </w:pPr>
            <w:r w:rsidRPr="00E3796F">
              <w:rPr>
                <w:rFonts w:ascii="ＭＳ Ｐ明朝" w:eastAsia="ＭＳ Ｐ明朝" w:hAnsi="ＭＳ Ｐ明朝" w:cs="ＭＳゴシック" w:hint="eastAsia"/>
                <w:sz w:val="20"/>
                <w:szCs w:val="20"/>
              </w:rPr>
              <w:t>11．侵襲（軽微な侵襲を除く。）を伴う研究の場合</w:t>
            </w:r>
          </w:p>
          <w:p w:rsidR="00E3796F" w:rsidRPr="00E3796F" w:rsidRDefault="00E3796F"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sidRPr="00E3796F">
              <w:rPr>
                <w:rFonts w:ascii="ＭＳ Ｐ明朝" w:eastAsia="ＭＳ Ｐ明朝" w:hAnsi="ＭＳ Ｐ明朝" w:hint="eastAsia"/>
                <w:kern w:val="2"/>
                <w:sz w:val="18"/>
                <w:szCs w:val="18"/>
              </w:rPr>
              <w:t>指針第8（1）⑲</w:t>
            </w:r>
          </w:p>
          <w:p w:rsidR="00E3796F" w:rsidRPr="00E3796F" w:rsidRDefault="00E3796F"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sidRPr="00E3796F">
              <w:rPr>
                <w:rFonts w:ascii="ＭＳ Ｐ明朝" w:eastAsia="ＭＳ Ｐ明朝" w:hAnsi="ＭＳ Ｐ明朝" w:hint="eastAsia"/>
                <w:kern w:val="2"/>
                <w:sz w:val="18"/>
                <w:szCs w:val="18"/>
              </w:rPr>
              <w:t>指針第8（1）⑳</w:t>
            </w:r>
          </w:p>
          <w:p w:rsidR="00E3796F" w:rsidRPr="00E3796F" w:rsidRDefault="00E3796F" w:rsidP="00E3796F">
            <w:pPr>
              <w:tabs>
                <w:tab w:val="left" w:pos="1219"/>
              </w:tabs>
              <w:spacing w:after="0"/>
              <w:ind w:rightChars="-26" w:right="-56"/>
              <w:jc w:val="both"/>
              <w:rPr>
                <w:rFonts w:ascii="ＭＳ Ｐ明朝" w:eastAsia="ＭＳ Ｐ明朝" w:hAnsi="ＭＳ Ｐ明朝" w:cs="ＭＳゴシック"/>
                <w:sz w:val="20"/>
                <w:szCs w:val="20"/>
              </w:rPr>
            </w:pPr>
          </w:p>
        </w:tc>
        <w:tc>
          <w:tcPr>
            <w:tcW w:w="8789" w:type="dxa"/>
            <w:vAlign w:val="center"/>
          </w:tcPr>
          <w:p w:rsidR="00E3796F" w:rsidRPr="00E3796F" w:rsidRDefault="00755FA4" w:rsidP="00E3796F">
            <w:pPr>
              <w:spacing w:after="0" w:line="240" w:lineRule="exact"/>
              <w:jc w:val="both"/>
              <w:rPr>
                <w:rFonts w:ascii="ＭＳ Ｐ明朝" w:eastAsia="ＭＳ Ｐ明朝" w:hAnsi="ＭＳ Ｐ明朝"/>
                <w:kern w:val="2"/>
                <w:sz w:val="18"/>
                <w:szCs w:val="18"/>
              </w:rPr>
            </w:pPr>
            <w:r>
              <w:rPr>
                <w:rFonts w:ascii="ＭＳ Ｐ明朝" w:eastAsia="ＭＳ Ｐ明朝" w:hAnsi="ＭＳ Ｐ明朝" w:hint="eastAsia"/>
                <w:kern w:val="2"/>
                <w:sz w:val="20"/>
                <w:szCs w:val="20"/>
              </w:rPr>
              <w:t>■</w:t>
            </w:r>
            <w:r w:rsidR="00E3796F" w:rsidRPr="00E3796F">
              <w:rPr>
                <w:rFonts w:ascii="ＭＳ Ｐ明朝" w:eastAsia="ＭＳ Ｐ明朝" w:hAnsi="ＭＳ Ｐ明朝" w:hint="eastAsia"/>
                <w:kern w:val="2"/>
                <w:sz w:val="20"/>
                <w:szCs w:val="20"/>
              </w:rPr>
              <w:t xml:space="preserve">　該当しない　</w:t>
            </w:r>
          </w:p>
        </w:tc>
      </w:tr>
      <w:tr w:rsidR="00E3796F" w:rsidRPr="00E3796F" w:rsidTr="00056945">
        <w:trPr>
          <w:trHeight w:val="342"/>
        </w:trPr>
        <w:tc>
          <w:tcPr>
            <w:tcW w:w="1560" w:type="dxa"/>
            <w:vMerge/>
          </w:tcPr>
          <w:p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rsidR="00E3796F" w:rsidRPr="00E3796F" w:rsidRDefault="00E3796F" w:rsidP="00E3796F">
            <w:pPr>
              <w:tabs>
                <w:tab w:val="left" w:pos="1219"/>
              </w:tabs>
              <w:spacing w:after="0"/>
              <w:ind w:rightChars="-26" w:right="-56"/>
              <w:jc w:val="both"/>
              <w:rPr>
                <w:rFonts w:ascii="ＭＳ Ｐ明朝" w:eastAsia="ＭＳ Ｐ明朝" w:hAnsi="ＭＳ Ｐ明朝"/>
                <w:kern w:val="2"/>
                <w:sz w:val="20"/>
                <w:szCs w:val="20"/>
              </w:rPr>
            </w:pPr>
            <w:r w:rsidRPr="00E3796F">
              <w:rPr>
                <w:rFonts w:ascii="ＭＳ Ｐ明朝" w:eastAsia="ＭＳ Ｐ明朝" w:hAnsi="ＭＳ Ｐ明朝" w:cs="ＭＳゴシック" w:hint="eastAsia"/>
                <w:sz w:val="20"/>
                <w:szCs w:val="20"/>
              </w:rPr>
              <w:t xml:space="preserve">－１　重篤な有害事象が発生した際の対応　　　　</w:t>
            </w:r>
            <w:r w:rsidRPr="00E3796F">
              <w:rPr>
                <w:rFonts w:ascii="ＭＳ Ｐ明朝" w:eastAsia="ＭＳ Ｐ明朝" w:hAnsi="ＭＳ Ｐ明朝" w:hint="eastAsia"/>
                <w:kern w:val="2"/>
                <w:sz w:val="20"/>
                <w:szCs w:val="20"/>
              </w:rPr>
              <w:t>第8（1）⑲</w:t>
            </w:r>
          </w:p>
        </w:tc>
      </w:tr>
      <w:tr w:rsidR="00E3796F" w:rsidRPr="00E3796F" w:rsidTr="00056945">
        <w:trPr>
          <w:trHeight w:val="682"/>
        </w:trPr>
        <w:tc>
          <w:tcPr>
            <w:tcW w:w="1560" w:type="dxa"/>
            <w:vMerge/>
          </w:tcPr>
          <w:p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rsidR="00E3796F" w:rsidRPr="00E3796F" w:rsidRDefault="00E3796F" w:rsidP="00E3796F">
            <w:pPr>
              <w:widowControl w:val="0"/>
              <w:spacing w:before="60" w:after="60" w:line="260" w:lineRule="exact"/>
              <w:ind w:leftChars="109" w:left="703" w:rightChars="100" w:right="215" w:hangingChars="241" w:hanging="469"/>
              <w:jc w:val="both"/>
              <w:rPr>
                <w:rFonts w:ascii="ＭＳ Ｐ明朝" w:eastAsia="ＭＳ Ｐ明朝" w:hAnsi="ＭＳ Ｐ明朝"/>
                <w:kern w:val="2"/>
                <w:sz w:val="20"/>
                <w:szCs w:val="20"/>
              </w:rPr>
            </w:pPr>
          </w:p>
        </w:tc>
      </w:tr>
      <w:tr w:rsidR="00E3796F" w:rsidRPr="00E3796F" w:rsidTr="00056945">
        <w:trPr>
          <w:trHeight w:val="348"/>
        </w:trPr>
        <w:tc>
          <w:tcPr>
            <w:tcW w:w="1560" w:type="dxa"/>
            <w:vMerge/>
          </w:tcPr>
          <w:p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rsidR="00E3796F" w:rsidRPr="00E3796F" w:rsidRDefault="00650022" w:rsidP="00E3796F">
            <w:pPr>
              <w:spacing w:after="0" w:line="240" w:lineRule="exact"/>
              <w:jc w:val="both"/>
              <w:rPr>
                <w:rFonts w:ascii="ＭＳ Ｐ明朝" w:eastAsia="ＭＳ Ｐ明朝" w:hAnsi="ＭＳ Ｐ明朝"/>
                <w:kern w:val="2"/>
                <w:sz w:val="20"/>
                <w:szCs w:val="20"/>
              </w:rPr>
            </w:pPr>
            <w:r>
              <w:rPr>
                <w:rFonts w:ascii="ＭＳ Ｐ明朝" w:eastAsia="ＭＳ Ｐ明朝" w:hAnsi="ＭＳ Ｐ明朝" w:hint="eastAsia"/>
                <w:kern w:val="2"/>
                <w:sz w:val="20"/>
                <w:szCs w:val="20"/>
              </w:rPr>
              <w:t>■</w:t>
            </w:r>
            <w:r w:rsidR="00E3796F" w:rsidRPr="00E3796F">
              <w:rPr>
                <w:rFonts w:ascii="ＭＳ Ｐ明朝" w:eastAsia="ＭＳ Ｐ明朝" w:hAnsi="ＭＳ Ｐ明朝" w:hint="eastAsia"/>
                <w:kern w:val="2"/>
                <w:sz w:val="20"/>
                <w:szCs w:val="20"/>
              </w:rPr>
              <w:t xml:space="preserve">　該当しない　</w:t>
            </w:r>
          </w:p>
        </w:tc>
      </w:tr>
      <w:tr w:rsidR="00E3796F" w:rsidRPr="00E3796F" w:rsidTr="00056945">
        <w:trPr>
          <w:trHeight w:val="377"/>
        </w:trPr>
        <w:tc>
          <w:tcPr>
            <w:tcW w:w="1560" w:type="dxa"/>
            <w:vMerge/>
          </w:tcPr>
          <w:p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rsidR="00E3796F" w:rsidRPr="00E3796F" w:rsidRDefault="00E3796F" w:rsidP="00E3796F">
            <w:pPr>
              <w:tabs>
                <w:tab w:val="left" w:pos="1219"/>
              </w:tabs>
              <w:spacing w:after="0"/>
              <w:ind w:rightChars="-26" w:right="-56"/>
              <w:jc w:val="both"/>
              <w:rPr>
                <w:rFonts w:ascii="ＭＳ Ｐ明朝" w:eastAsia="ＭＳ Ｐ明朝" w:hAnsi="ＭＳ Ｐ明朝"/>
                <w:kern w:val="2"/>
                <w:sz w:val="20"/>
                <w:szCs w:val="20"/>
              </w:rPr>
            </w:pPr>
            <w:r w:rsidRPr="00E3796F">
              <w:rPr>
                <w:rFonts w:ascii="ＭＳ Ｐ明朝" w:eastAsia="ＭＳ Ｐ明朝" w:hAnsi="ＭＳ Ｐ明朝" w:cs="ＭＳゴシック" w:hint="eastAsia"/>
                <w:sz w:val="20"/>
                <w:szCs w:val="20"/>
              </w:rPr>
              <w:t xml:space="preserve">－2　当該研究によって生じた健康被害に対する補償の有無及びその内容　　　</w:t>
            </w:r>
            <w:r w:rsidRPr="00E3796F">
              <w:rPr>
                <w:rFonts w:ascii="ＭＳ Ｐ明朝" w:eastAsia="ＭＳ Ｐ明朝" w:hAnsi="ＭＳ Ｐ明朝" w:hint="eastAsia"/>
                <w:kern w:val="2"/>
                <w:sz w:val="20"/>
                <w:szCs w:val="20"/>
              </w:rPr>
              <w:t>第8（1）⑳</w:t>
            </w:r>
          </w:p>
        </w:tc>
      </w:tr>
      <w:tr w:rsidR="00E3796F" w:rsidRPr="00E3796F" w:rsidTr="00056945">
        <w:trPr>
          <w:trHeight w:val="816"/>
        </w:trPr>
        <w:tc>
          <w:tcPr>
            <w:tcW w:w="1560" w:type="dxa"/>
            <w:vMerge/>
          </w:tcPr>
          <w:p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rsidR="00E3796F" w:rsidRPr="00E3796F" w:rsidRDefault="00E3796F" w:rsidP="00E3796F">
            <w:pPr>
              <w:spacing w:after="0" w:line="240" w:lineRule="exact"/>
              <w:ind w:firstLineChars="118" w:firstLine="230"/>
              <w:jc w:val="both"/>
              <w:rPr>
                <w:rFonts w:ascii="ＭＳ Ｐ明朝" w:eastAsia="ＭＳ Ｐ明朝" w:hAnsi="ＭＳ Ｐ明朝"/>
                <w:kern w:val="2"/>
                <w:sz w:val="20"/>
                <w:szCs w:val="20"/>
              </w:rPr>
            </w:pPr>
          </w:p>
        </w:tc>
      </w:tr>
      <w:tr w:rsidR="00E3796F" w:rsidRPr="00E3796F" w:rsidTr="00056945">
        <w:tblPrEx>
          <w:tblCellMar>
            <w:left w:w="99" w:type="dxa"/>
            <w:right w:w="99" w:type="dxa"/>
          </w:tblCellMar>
          <w:tblLook w:val="0000" w:firstRow="0" w:lastRow="0" w:firstColumn="0" w:lastColumn="0" w:noHBand="0" w:noVBand="0"/>
        </w:tblPrEx>
        <w:trPr>
          <w:trHeight w:val="1408"/>
        </w:trPr>
        <w:tc>
          <w:tcPr>
            <w:tcW w:w="1560" w:type="dxa"/>
          </w:tcPr>
          <w:p w:rsidR="00E3796F" w:rsidRPr="00E3796F" w:rsidRDefault="00E3796F" w:rsidP="00E3796F">
            <w:pPr>
              <w:spacing w:after="0" w:line="240" w:lineRule="exact"/>
              <w:jc w:val="both"/>
              <w:rPr>
                <w:rFonts w:ascii="ＭＳ Ｐ明朝" w:eastAsia="ＭＳ Ｐ明朝" w:hAnsi="ＭＳ Ｐ明朝"/>
              </w:rPr>
            </w:pPr>
            <w:r w:rsidRPr="00E3796F">
              <w:rPr>
                <w:rFonts w:ascii="ＭＳ Ｐ明朝" w:eastAsia="ＭＳ Ｐ明朝" w:hAnsi="ＭＳ Ｐ明朝" w:cs="ＭＳゴシック" w:hint="eastAsia"/>
                <w:sz w:val="20"/>
                <w:szCs w:val="20"/>
              </w:rPr>
              <w:lastRenderedPageBreak/>
              <w:t>12．試料・情報（研究に用いられる情報に係る資料を含む。）の保管及び廃棄の方法</w:t>
            </w:r>
          </w:p>
          <w:p w:rsidR="00E3796F" w:rsidRPr="00E3796F" w:rsidRDefault="00E3796F"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sidRPr="00E3796F">
              <w:rPr>
                <w:rFonts w:ascii="ＭＳ Ｐ明朝" w:eastAsia="ＭＳ Ｐ明朝" w:hAnsi="ＭＳ Ｐ明朝" w:hint="eastAsia"/>
                <w:kern w:val="2"/>
                <w:sz w:val="18"/>
                <w:szCs w:val="18"/>
              </w:rPr>
              <w:t>指針第8（1）⑩</w:t>
            </w:r>
          </w:p>
          <w:p w:rsidR="00E3796F" w:rsidRPr="00E3796F" w:rsidRDefault="00E3796F" w:rsidP="00E3796F">
            <w:pPr>
              <w:spacing w:after="0" w:line="240" w:lineRule="exact"/>
              <w:ind w:leftChars="1" w:left="160" w:hangingChars="81" w:hanging="158"/>
              <w:jc w:val="both"/>
              <w:rPr>
                <w:rFonts w:ascii="ＭＳ Ｐ明朝" w:eastAsia="ＭＳ Ｐ明朝" w:hAnsi="ＭＳ Ｐ明朝" w:cs="ＭＳゴシック"/>
                <w:sz w:val="20"/>
                <w:szCs w:val="20"/>
              </w:rPr>
            </w:pPr>
          </w:p>
          <w:p w:rsidR="00E3796F" w:rsidRPr="00E3796F" w:rsidRDefault="00E3796F" w:rsidP="00E3796F">
            <w:pPr>
              <w:spacing w:after="0" w:line="240" w:lineRule="exact"/>
              <w:ind w:leftChars="1" w:left="160" w:hangingChars="81" w:hanging="158"/>
              <w:jc w:val="both"/>
              <w:rPr>
                <w:rFonts w:ascii="ＭＳ Ｐ明朝" w:eastAsia="ＭＳ Ｐ明朝" w:hAnsi="ＭＳ Ｐ明朝" w:cs="ＭＳゴシック"/>
                <w:sz w:val="20"/>
                <w:szCs w:val="20"/>
              </w:rPr>
            </w:pPr>
          </w:p>
          <w:p w:rsidR="00E3796F" w:rsidRPr="00E3796F" w:rsidRDefault="00E3796F" w:rsidP="00E3796F">
            <w:pPr>
              <w:spacing w:after="0" w:line="240" w:lineRule="exact"/>
              <w:ind w:leftChars="1" w:left="160" w:hangingChars="81" w:hanging="158"/>
              <w:jc w:val="both"/>
              <w:rPr>
                <w:rFonts w:ascii="ＭＳ Ｐ明朝" w:eastAsia="ＭＳ Ｐ明朝" w:hAnsi="ＭＳ Ｐ明朝"/>
                <w:i/>
                <w:color w:val="0000FF"/>
                <w:sz w:val="20"/>
              </w:rPr>
            </w:pPr>
          </w:p>
        </w:tc>
        <w:tc>
          <w:tcPr>
            <w:tcW w:w="8789" w:type="dxa"/>
          </w:tcPr>
          <w:p w:rsidR="00E3796F" w:rsidRPr="0088715D" w:rsidRDefault="00E3796F" w:rsidP="00E3796F">
            <w:pPr>
              <w:spacing w:after="0" w:line="240" w:lineRule="exact"/>
              <w:ind w:leftChars="-46" w:left="-1" w:hangingChars="48" w:hanging="98"/>
              <w:jc w:val="both"/>
              <w:rPr>
                <w:rFonts w:ascii="ＭＳ Ｐ明朝" w:eastAsia="ＭＳ Ｐ明朝" w:hAnsi="ＭＳ Ｐ明朝"/>
                <w:color w:val="000000" w:themeColor="text1"/>
                <w:sz w:val="21"/>
                <w:szCs w:val="21"/>
              </w:rPr>
            </w:pPr>
            <w:r w:rsidRPr="00E3796F">
              <w:rPr>
                <w:rFonts w:ascii="ＭＳ Ｐ明朝" w:eastAsia="ＭＳ Ｐ明朝" w:hAnsi="ＭＳ Ｐ明朝"/>
                <w:color w:val="1F4E79" w:themeColor="accent1" w:themeShade="80"/>
                <w:sz w:val="21"/>
                <w:szCs w:val="21"/>
              </w:rPr>
              <w:t xml:space="preserve"> </w:t>
            </w:r>
            <w:r w:rsidRPr="0088715D">
              <w:rPr>
                <w:rFonts w:ascii="ＭＳ Ｐ明朝" w:eastAsia="ＭＳ Ｐ明朝" w:hAnsi="ＭＳ Ｐ明朝"/>
                <w:color w:val="000000" w:themeColor="text1"/>
                <w:sz w:val="21"/>
                <w:szCs w:val="21"/>
              </w:rPr>
              <w:t>(</w:t>
            </w:r>
            <w:r w:rsidRPr="0088715D">
              <w:rPr>
                <w:rFonts w:ascii="ＭＳ Ｐ明朝" w:eastAsia="ＭＳ Ｐ明朝" w:hAnsi="ＭＳ Ｐ明朝" w:hint="eastAsia"/>
                <w:color w:val="000000" w:themeColor="text1"/>
                <w:sz w:val="21"/>
                <w:szCs w:val="21"/>
              </w:rPr>
              <w:t>１）試料の保管等</w:t>
            </w:r>
          </w:p>
          <w:p w:rsidR="00E3796F" w:rsidRPr="0088715D" w:rsidRDefault="005B78AB" w:rsidP="00E3796F">
            <w:pPr>
              <w:spacing w:after="0" w:line="240" w:lineRule="exact"/>
              <w:ind w:leftChars="-46" w:left="-1" w:hangingChars="48" w:hanging="98"/>
              <w:jc w:val="both"/>
              <w:rPr>
                <w:rFonts w:ascii="ＭＳ Ｐ明朝" w:eastAsia="ＭＳ Ｐ明朝" w:hAnsi="ＭＳ Ｐ明朝"/>
                <w:color w:val="000000" w:themeColor="text1"/>
                <w:sz w:val="21"/>
                <w:szCs w:val="21"/>
              </w:rPr>
            </w:pPr>
            <w:r w:rsidRPr="0088715D">
              <w:rPr>
                <w:rFonts w:ascii="ＭＳ Ｐ明朝" w:eastAsia="ＭＳ Ｐ明朝" w:hAnsi="ＭＳ Ｐ明朝" w:hint="eastAsia"/>
                <w:color w:val="000000" w:themeColor="text1"/>
                <w:sz w:val="21"/>
                <w:szCs w:val="21"/>
              </w:rPr>
              <w:t xml:space="preserve">　</w:t>
            </w:r>
            <w:r w:rsidR="007C7ADB" w:rsidRPr="0088715D">
              <w:rPr>
                <w:rFonts w:ascii="ＭＳ Ｐ明朝" w:eastAsia="ＭＳ Ｐ明朝" w:hAnsi="ＭＳ Ｐ明朝" w:hint="eastAsia"/>
                <w:color w:val="000000" w:themeColor="text1"/>
                <w:sz w:val="21"/>
                <w:szCs w:val="21"/>
              </w:rPr>
              <w:t>無染プレパラートは皮膚科</w:t>
            </w:r>
            <w:r w:rsidR="007B1759" w:rsidRPr="0088715D">
              <w:rPr>
                <w:rFonts w:ascii="ＭＳ Ｐ明朝" w:eastAsia="ＭＳ Ｐ明朝" w:hAnsi="ＭＳ Ｐ明朝" w:hint="eastAsia"/>
                <w:color w:val="000000" w:themeColor="text1"/>
                <w:sz w:val="21"/>
                <w:szCs w:val="21"/>
              </w:rPr>
              <w:t>が管理している鍵付きロッカーで</w:t>
            </w:r>
            <w:r w:rsidR="00D126B2" w:rsidRPr="0088715D">
              <w:rPr>
                <w:rFonts w:ascii="ＭＳ Ｐ明朝" w:eastAsia="ＭＳ Ｐ明朝" w:hAnsi="ＭＳ Ｐ明朝" w:hint="eastAsia"/>
                <w:color w:val="000000" w:themeColor="text1"/>
                <w:sz w:val="21"/>
                <w:szCs w:val="21"/>
              </w:rPr>
              <w:t>厳重に保管する。</w:t>
            </w:r>
          </w:p>
          <w:p w:rsidR="00E3796F" w:rsidRPr="0088715D" w:rsidRDefault="00E3796F" w:rsidP="00E3796F">
            <w:pPr>
              <w:spacing w:after="0" w:line="240" w:lineRule="exact"/>
              <w:jc w:val="both"/>
              <w:rPr>
                <w:rFonts w:ascii="ＭＳ Ｐ明朝" w:eastAsia="ＭＳ Ｐ明朝" w:hAnsi="ＭＳ Ｐ明朝"/>
                <w:color w:val="000000" w:themeColor="text1"/>
                <w:sz w:val="21"/>
                <w:szCs w:val="21"/>
              </w:rPr>
            </w:pPr>
            <w:r w:rsidRPr="0088715D">
              <w:rPr>
                <w:rFonts w:ascii="ＭＳ Ｐ明朝" w:eastAsia="ＭＳ Ｐ明朝" w:hAnsi="ＭＳ Ｐ明朝" w:hint="eastAsia"/>
                <w:color w:val="000000" w:themeColor="text1"/>
                <w:sz w:val="21"/>
                <w:szCs w:val="21"/>
              </w:rPr>
              <w:t>（２）試料の廃棄</w:t>
            </w:r>
          </w:p>
          <w:p w:rsidR="00E3796F" w:rsidRPr="0088715D" w:rsidRDefault="00A8045B" w:rsidP="00E3796F">
            <w:pPr>
              <w:spacing w:after="0" w:line="240" w:lineRule="exact"/>
              <w:jc w:val="both"/>
              <w:rPr>
                <w:rFonts w:ascii="ＭＳ Ｐ明朝" w:eastAsia="ＭＳ Ｐ明朝" w:hAnsi="ＭＳ Ｐ明朝"/>
                <w:color w:val="000000" w:themeColor="text1"/>
                <w:sz w:val="21"/>
                <w:szCs w:val="21"/>
              </w:rPr>
            </w:pPr>
            <w:r w:rsidRPr="0088715D">
              <w:rPr>
                <w:rFonts w:ascii="ＭＳ Ｐ明朝" w:eastAsia="ＭＳ Ｐ明朝" w:hAnsi="ＭＳ Ｐ明朝" w:hint="eastAsia"/>
                <w:color w:val="000000" w:themeColor="text1"/>
                <w:sz w:val="21"/>
                <w:szCs w:val="21"/>
              </w:rPr>
              <w:t>当院の</w:t>
            </w:r>
            <w:r w:rsidR="00F37A90" w:rsidRPr="0088715D">
              <w:rPr>
                <w:rFonts w:ascii="ＭＳ Ｐ明朝" w:eastAsia="ＭＳ Ｐ明朝" w:hAnsi="ＭＳ Ｐ明朝" w:hint="eastAsia"/>
                <w:color w:val="000000" w:themeColor="text1"/>
                <w:sz w:val="21"/>
                <w:szCs w:val="21"/>
              </w:rPr>
              <w:t>規則に従って処理する。</w:t>
            </w:r>
          </w:p>
          <w:p w:rsidR="00E3796F" w:rsidRPr="0088715D" w:rsidRDefault="00E3796F" w:rsidP="00E3796F">
            <w:pPr>
              <w:spacing w:after="0" w:line="240" w:lineRule="exact"/>
              <w:jc w:val="both"/>
              <w:rPr>
                <w:rFonts w:ascii="ＭＳ Ｐ明朝" w:eastAsia="ＭＳ Ｐ明朝" w:hAnsi="ＭＳ Ｐ明朝"/>
                <w:color w:val="000000" w:themeColor="text1"/>
                <w:sz w:val="21"/>
                <w:szCs w:val="21"/>
              </w:rPr>
            </w:pPr>
            <w:r w:rsidRPr="0088715D">
              <w:rPr>
                <w:rFonts w:ascii="ＭＳ Ｐ明朝" w:eastAsia="ＭＳ Ｐ明朝" w:hAnsi="ＭＳ Ｐ明朝" w:hint="eastAsia"/>
                <w:color w:val="000000" w:themeColor="text1"/>
                <w:sz w:val="21"/>
                <w:szCs w:val="21"/>
              </w:rPr>
              <w:t>（３）情報・データ等の項目</w:t>
            </w:r>
          </w:p>
          <w:p w:rsidR="00E3796F" w:rsidRPr="0088715D" w:rsidRDefault="00F37A90" w:rsidP="00E3796F">
            <w:pPr>
              <w:spacing w:after="0" w:line="240" w:lineRule="exact"/>
              <w:jc w:val="both"/>
              <w:rPr>
                <w:rFonts w:ascii="ＭＳ Ｐ明朝" w:eastAsia="ＭＳ Ｐ明朝" w:hAnsi="ＭＳ Ｐ明朝"/>
                <w:color w:val="000000" w:themeColor="text1"/>
                <w:sz w:val="21"/>
                <w:szCs w:val="21"/>
              </w:rPr>
            </w:pPr>
            <w:r w:rsidRPr="0088715D">
              <w:rPr>
                <w:rFonts w:ascii="ＭＳ Ｐ明朝" w:eastAsia="ＭＳ Ｐ明朝" w:hAnsi="ＭＳ Ｐ明朝" w:hint="eastAsia"/>
                <w:color w:val="000000" w:themeColor="text1"/>
                <w:sz w:val="21"/>
                <w:szCs w:val="21"/>
              </w:rPr>
              <w:t>研究者が暗号を</w:t>
            </w:r>
            <w:r w:rsidR="00BA08C3" w:rsidRPr="0088715D">
              <w:rPr>
                <w:rFonts w:ascii="ＭＳ Ｐ明朝" w:eastAsia="ＭＳ Ｐ明朝" w:hAnsi="ＭＳ Ｐ明朝" w:hint="eastAsia"/>
                <w:color w:val="000000" w:themeColor="text1"/>
                <w:sz w:val="21"/>
                <w:szCs w:val="21"/>
              </w:rPr>
              <w:t>使ったexcelファイルに保管する。</w:t>
            </w:r>
          </w:p>
          <w:p w:rsidR="00E3796F" w:rsidRPr="0088715D" w:rsidRDefault="00E3796F" w:rsidP="00E3796F">
            <w:pPr>
              <w:spacing w:after="0" w:line="240" w:lineRule="exact"/>
              <w:jc w:val="both"/>
              <w:rPr>
                <w:rFonts w:ascii="ＭＳ Ｐ明朝" w:eastAsia="ＭＳ Ｐ明朝" w:hAnsi="ＭＳ Ｐ明朝"/>
                <w:color w:val="000000" w:themeColor="text1"/>
                <w:sz w:val="21"/>
                <w:szCs w:val="21"/>
              </w:rPr>
            </w:pPr>
            <w:r w:rsidRPr="0088715D">
              <w:rPr>
                <w:rFonts w:ascii="ＭＳ Ｐ明朝" w:eastAsia="ＭＳ Ｐ明朝" w:hAnsi="ＭＳ Ｐ明朝" w:hint="eastAsia"/>
                <w:color w:val="000000" w:themeColor="text1"/>
                <w:sz w:val="21"/>
                <w:szCs w:val="21"/>
              </w:rPr>
              <w:t>（４）情報・データ等の入手方法</w:t>
            </w:r>
          </w:p>
          <w:p w:rsidR="00E3796F" w:rsidRPr="0088715D" w:rsidRDefault="00BA08C3" w:rsidP="00E3796F">
            <w:pPr>
              <w:spacing w:after="0" w:line="240" w:lineRule="exact"/>
              <w:jc w:val="both"/>
              <w:rPr>
                <w:rFonts w:ascii="ＭＳ Ｐ明朝" w:eastAsia="ＭＳ Ｐ明朝" w:hAnsi="ＭＳ Ｐ明朝"/>
                <w:color w:val="000000" w:themeColor="text1"/>
                <w:sz w:val="21"/>
                <w:szCs w:val="21"/>
              </w:rPr>
            </w:pPr>
            <w:r w:rsidRPr="0088715D">
              <w:rPr>
                <w:rFonts w:ascii="ＭＳ Ｐ明朝" w:eastAsia="ＭＳ Ｐ明朝" w:hAnsi="ＭＳ Ｐ明朝" w:hint="eastAsia"/>
                <w:color w:val="000000" w:themeColor="text1"/>
                <w:sz w:val="21"/>
                <w:szCs w:val="21"/>
              </w:rPr>
              <w:t>研究者が</w:t>
            </w:r>
            <w:r w:rsidR="0066069F" w:rsidRPr="0088715D">
              <w:rPr>
                <w:rFonts w:ascii="ＭＳ Ｐ明朝" w:eastAsia="ＭＳ Ｐ明朝" w:hAnsi="ＭＳ Ｐ明朝" w:hint="eastAsia"/>
                <w:color w:val="000000" w:themeColor="text1"/>
                <w:sz w:val="21"/>
                <w:szCs w:val="21"/>
              </w:rPr>
              <w:t>excelに入力する。</w:t>
            </w:r>
          </w:p>
          <w:p w:rsidR="00E3796F" w:rsidRPr="0088715D" w:rsidRDefault="00E3796F" w:rsidP="00E3796F">
            <w:pPr>
              <w:spacing w:after="0" w:line="240" w:lineRule="exact"/>
              <w:jc w:val="both"/>
              <w:rPr>
                <w:rFonts w:ascii="ＭＳ Ｐ明朝" w:eastAsia="ＭＳ Ｐ明朝" w:hAnsi="ＭＳ Ｐ明朝"/>
                <w:color w:val="000000" w:themeColor="text1"/>
                <w:sz w:val="21"/>
                <w:szCs w:val="21"/>
              </w:rPr>
            </w:pPr>
            <w:r w:rsidRPr="0088715D">
              <w:rPr>
                <w:rFonts w:ascii="ＭＳ Ｐ明朝" w:eastAsia="ＭＳ Ｐ明朝" w:hAnsi="ＭＳ Ｐ明朝" w:hint="eastAsia"/>
                <w:color w:val="000000" w:themeColor="text1"/>
                <w:sz w:val="21"/>
                <w:szCs w:val="21"/>
              </w:rPr>
              <w:t>（５）情報・データ等の収集方法</w:t>
            </w:r>
            <w:r w:rsidRPr="0088715D">
              <w:rPr>
                <w:rFonts w:ascii="ＭＳ Ｐ明朝" w:eastAsia="ＭＳ Ｐ明朝" w:hAnsi="ＭＳ Ｐ明朝"/>
                <w:color w:val="000000" w:themeColor="text1"/>
                <w:sz w:val="21"/>
                <w:szCs w:val="21"/>
              </w:rPr>
              <w:t xml:space="preserve"> </w:t>
            </w:r>
          </w:p>
          <w:p w:rsidR="00E3796F" w:rsidRPr="0088715D" w:rsidRDefault="0066069F" w:rsidP="0066069F">
            <w:pPr>
              <w:spacing w:after="0" w:line="240" w:lineRule="exact"/>
              <w:jc w:val="both"/>
              <w:rPr>
                <w:rFonts w:ascii="ＭＳ Ｐ明朝" w:eastAsia="ＭＳ Ｐ明朝" w:hAnsi="ＭＳ Ｐ明朝"/>
                <w:color w:val="000000" w:themeColor="text1"/>
                <w:sz w:val="21"/>
                <w:szCs w:val="21"/>
              </w:rPr>
            </w:pPr>
            <w:r w:rsidRPr="0088715D">
              <w:rPr>
                <w:rFonts w:ascii="ＭＳ Ｐ明朝" w:eastAsia="ＭＳ Ｐ明朝" w:hAnsi="ＭＳ Ｐ明朝" w:hint="eastAsia"/>
                <w:color w:val="000000" w:themeColor="text1"/>
                <w:sz w:val="21"/>
                <w:szCs w:val="21"/>
              </w:rPr>
              <w:t>他病院から情報提供として研究者に</w:t>
            </w:r>
            <w:r w:rsidR="00C83190" w:rsidRPr="0088715D">
              <w:rPr>
                <w:rFonts w:ascii="ＭＳ Ｐ明朝" w:eastAsia="ＭＳ Ｐ明朝" w:hAnsi="ＭＳ Ｐ明朝" w:hint="eastAsia"/>
                <w:color w:val="000000" w:themeColor="text1"/>
                <w:sz w:val="21"/>
                <w:szCs w:val="21"/>
              </w:rPr>
              <w:t>送付してもらう。</w:t>
            </w:r>
          </w:p>
          <w:p w:rsidR="00E3796F" w:rsidRPr="0088715D" w:rsidRDefault="00E3796F" w:rsidP="00E3796F">
            <w:pPr>
              <w:spacing w:after="0" w:line="240" w:lineRule="exact"/>
              <w:jc w:val="both"/>
              <w:rPr>
                <w:rFonts w:ascii="ＭＳ Ｐ明朝" w:eastAsia="ＭＳ Ｐ明朝" w:hAnsi="ＭＳ Ｐ明朝"/>
                <w:color w:val="000000" w:themeColor="text1"/>
                <w:sz w:val="21"/>
                <w:szCs w:val="21"/>
              </w:rPr>
            </w:pPr>
            <w:r w:rsidRPr="0088715D">
              <w:rPr>
                <w:rFonts w:ascii="ＭＳ Ｐ明朝" w:eastAsia="ＭＳ Ｐ明朝" w:hAnsi="ＭＳ Ｐ明朝" w:hint="eastAsia"/>
                <w:color w:val="000000" w:themeColor="text1"/>
                <w:sz w:val="21"/>
                <w:szCs w:val="21"/>
              </w:rPr>
              <w:t>（６）情報・データの保管（原則：保管）</w:t>
            </w:r>
          </w:p>
          <w:p w:rsidR="00E3796F" w:rsidRPr="0088715D" w:rsidRDefault="00C83190" w:rsidP="00E3796F">
            <w:pPr>
              <w:spacing w:after="0" w:line="240" w:lineRule="exact"/>
              <w:jc w:val="both"/>
              <w:rPr>
                <w:rFonts w:ascii="ＭＳ Ｐ明朝" w:eastAsia="ＭＳ Ｐ明朝" w:hAnsi="ＭＳ Ｐ明朝"/>
                <w:color w:val="000000" w:themeColor="text1"/>
                <w:sz w:val="21"/>
                <w:szCs w:val="21"/>
              </w:rPr>
            </w:pPr>
            <w:r w:rsidRPr="0088715D">
              <w:rPr>
                <w:rFonts w:ascii="ＭＳ Ｐ明朝" w:eastAsia="ＭＳ Ｐ明朝" w:hAnsi="ＭＳ Ｐ明朝" w:hint="eastAsia"/>
                <w:color w:val="000000" w:themeColor="text1"/>
                <w:sz w:val="21"/>
                <w:szCs w:val="21"/>
              </w:rPr>
              <w:t>セキュリティの高いパソコンに暗証番号やパスワードを用いて厳重に保管する。</w:t>
            </w:r>
          </w:p>
          <w:p w:rsidR="00E3796F" w:rsidRPr="0088715D" w:rsidRDefault="00E3796F" w:rsidP="00E3796F">
            <w:pPr>
              <w:spacing w:after="0" w:line="240" w:lineRule="exact"/>
              <w:jc w:val="both"/>
              <w:rPr>
                <w:rFonts w:ascii="ＭＳ Ｐ明朝" w:eastAsia="ＭＳ Ｐ明朝" w:hAnsi="ＭＳ Ｐ明朝"/>
                <w:color w:val="000000" w:themeColor="text1"/>
                <w:sz w:val="21"/>
                <w:szCs w:val="21"/>
              </w:rPr>
            </w:pPr>
            <w:r w:rsidRPr="0088715D">
              <w:rPr>
                <w:rFonts w:ascii="ＭＳ Ｐ明朝" w:eastAsia="ＭＳ Ｐ明朝" w:hAnsi="ＭＳ Ｐ明朝" w:hint="eastAsia"/>
                <w:color w:val="000000" w:themeColor="text1"/>
                <w:sz w:val="21"/>
                <w:szCs w:val="21"/>
              </w:rPr>
              <w:t>（７）将来別の研究にデータ等を使用する可能性または別の機関に提供する可能性の有無　：</w:t>
            </w:r>
            <w:r w:rsidR="00DB3692" w:rsidRPr="0088715D">
              <w:rPr>
                <w:rFonts w:ascii="ＭＳ Ｐ明朝" w:eastAsia="ＭＳ Ｐ明朝" w:hAnsi="ＭＳ Ｐ明朝" w:hint="eastAsia"/>
                <w:color w:val="000000" w:themeColor="text1"/>
                <w:sz w:val="21"/>
                <w:szCs w:val="21"/>
              </w:rPr>
              <w:t>有</w:t>
            </w:r>
          </w:p>
          <w:p w:rsidR="00E3796F" w:rsidRPr="0088715D" w:rsidRDefault="00E3796F" w:rsidP="00E3796F">
            <w:pPr>
              <w:tabs>
                <w:tab w:val="left" w:pos="1701"/>
              </w:tabs>
              <w:spacing w:after="0" w:line="240" w:lineRule="exact"/>
              <w:jc w:val="both"/>
              <w:rPr>
                <w:rFonts w:ascii="ＭＳ Ｐ明朝" w:eastAsia="ＭＳ Ｐ明朝" w:hAnsi="ＭＳ Ｐ明朝"/>
                <w:color w:val="000000" w:themeColor="text1"/>
                <w:sz w:val="21"/>
                <w:szCs w:val="21"/>
              </w:rPr>
            </w:pPr>
            <w:r w:rsidRPr="0088715D">
              <w:rPr>
                <w:rFonts w:ascii="ＭＳ Ｐ明朝" w:eastAsia="ＭＳ Ｐ明朝" w:hAnsi="ＭＳ Ｐ明朝" w:hint="eastAsia"/>
                <w:color w:val="000000" w:themeColor="text1"/>
                <w:sz w:val="21"/>
                <w:szCs w:val="21"/>
              </w:rPr>
              <w:t>（８）情報・データ等の破棄の方法</w:t>
            </w:r>
          </w:p>
          <w:p w:rsidR="00DB3692" w:rsidRPr="00DB3692" w:rsidRDefault="00DB3692" w:rsidP="00E3796F">
            <w:pPr>
              <w:tabs>
                <w:tab w:val="left" w:pos="1701"/>
              </w:tabs>
              <w:spacing w:after="0" w:line="240" w:lineRule="exact"/>
              <w:jc w:val="both"/>
              <w:rPr>
                <w:rFonts w:ascii="ＭＳ Ｐ明朝" w:eastAsia="ＭＳ Ｐ明朝" w:hAnsi="ＭＳ Ｐ明朝"/>
                <w:color w:val="2F5496" w:themeColor="accent5" w:themeShade="BF"/>
                <w:sz w:val="21"/>
                <w:szCs w:val="21"/>
              </w:rPr>
            </w:pPr>
            <w:r w:rsidRPr="0088715D">
              <w:rPr>
                <w:rFonts w:ascii="ＭＳ Ｐ明朝" w:eastAsia="ＭＳ Ｐ明朝" w:hAnsi="ＭＳ Ｐ明朝" w:hint="eastAsia"/>
                <w:color w:val="000000" w:themeColor="text1"/>
                <w:sz w:val="21"/>
                <w:szCs w:val="21"/>
              </w:rPr>
              <w:t>患者の同意を得て、削除・</w:t>
            </w:r>
            <w:r w:rsidR="00141787" w:rsidRPr="0088715D">
              <w:rPr>
                <w:rFonts w:ascii="ＭＳ Ｐ明朝" w:eastAsia="ＭＳ Ｐ明朝" w:hAnsi="ＭＳ Ｐ明朝" w:hint="eastAsia"/>
                <w:color w:val="000000" w:themeColor="text1"/>
                <w:sz w:val="21"/>
                <w:szCs w:val="21"/>
              </w:rPr>
              <w:t>破棄する。</w:t>
            </w:r>
          </w:p>
        </w:tc>
      </w:tr>
      <w:tr w:rsidR="00E3796F" w:rsidRPr="00E3796F" w:rsidTr="00056945">
        <w:trPr>
          <w:trHeight w:val="638"/>
        </w:trPr>
        <w:tc>
          <w:tcPr>
            <w:tcW w:w="1560" w:type="dxa"/>
          </w:tcPr>
          <w:p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hint="eastAsia"/>
                <w:kern w:val="2"/>
                <w:sz w:val="21"/>
                <w:szCs w:val="21"/>
              </w:rPr>
              <w:t>13．研究機関の長への報告内容及び方法</w:t>
            </w:r>
          </w:p>
          <w:p w:rsidR="00E3796F" w:rsidRPr="00E3796F" w:rsidRDefault="00E3796F" w:rsidP="00E3796F">
            <w:pPr>
              <w:autoSpaceDE w:val="0"/>
              <w:autoSpaceDN w:val="0"/>
              <w:adjustRightInd w:val="0"/>
              <w:spacing w:after="0" w:line="260" w:lineRule="exact"/>
              <w:ind w:leftChars="-1" w:left="125" w:hangingChars="73" w:hanging="127"/>
              <w:jc w:val="both"/>
              <w:rPr>
                <w:rFonts w:ascii="ＭＳ Ｐ明朝" w:eastAsia="ＭＳ Ｐ明朝" w:hAnsi="ＭＳ Ｐ明朝"/>
                <w:color w:val="3399FF"/>
                <w:kern w:val="2"/>
                <w:sz w:val="21"/>
                <w:szCs w:val="21"/>
              </w:rPr>
            </w:pPr>
            <w:r w:rsidRPr="00E3796F">
              <w:rPr>
                <w:rFonts w:ascii="ＭＳ Ｐ明朝" w:eastAsia="ＭＳ Ｐ明朝" w:hAnsi="ＭＳ Ｐ明朝" w:hint="eastAsia"/>
                <w:kern w:val="2"/>
                <w:sz w:val="18"/>
                <w:szCs w:val="18"/>
              </w:rPr>
              <w:t>指針第8（1）⑪</w:t>
            </w:r>
          </w:p>
        </w:tc>
        <w:tc>
          <w:tcPr>
            <w:tcW w:w="8789" w:type="dxa"/>
            <w:vAlign w:val="center"/>
          </w:tcPr>
          <w:p w:rsidR="00FC7DA4" w:rsidRPr="00FC7DA4" w:rsidRDefault="00FC7DA4" w:rsidP="00FC7DA4">
            <w:pPr>
              <w:widowControl w:val="0"/>
              <w:tabs>
                <w:tab w:val="left" w:pos="7602"/>
              </w:tabs>
              <w:spacing w:after="0" w:line="260" w:lineRule="exact"/>
              <w:ind w:rightChars="100" w:right="215"/>
              <w:jc w:val="both"/>
              <w:rPr>
                <w:rFonts w:ascii="ＭＳ Ｐ明朝" w:eastAsia="ＭＳ Ｐ明朝" w:hAnsi="ＭＳ Ｐ明朝" w:cs="HG丸ｺﾞｼｯｸM-PRO"/>
                <w:color w:val="000000" w:themeColor="text1"/>
                <w:sz w:val="21"/>
                <w:szCs w:val="21"/>
              </w:rPr>
            </w:pPr>
            <w:r w:rsidRPr="00FC7DA4">
              <w:rPr>
                <w:rFonts w:ascii="ＭＳ Ｐ明朝" w:eastAsia="ＭＳ Ｐ明朝" w:hAnsi="ＭＳ Ｐ明朝" w:cs="HG丸ｺﾞｼｯｸM-PRO" w:hint="eastAsia"/>
                <w:color w:val="000000" w:themeColor="text1"/>
                <w:sz w:val="21"/>
                <w:szCs w:val="21"/>
              </w:rPr>
              <w:t>研究責任者は以下について文書により研究機関の長に報告する。なお、①については、年</w:t>
            </w:r>
            <w:r w:rsidRPr="00FC7DA4">
              <w:rPr>
                <w:rFonts w:ascii="ＭＳ Ｐ明朝" w:eastAsia="ＭＳ Ｐ明朝" w:hAnsi="ＭＳ Ｐ明朝" w:cs="HG丸ｺﾞｼｯｸM-PRO"/>
                <w:color w:val="000000" w:themeColor="text1"/>
                <w:sz w:val="21"/>
                <w:szCs w:val="21"/>
              </w:rPr>
              <w:t>1</w:t>
            </w:r>
            <w:r w:rsidRPr="00FC7DA4">
              <w:rPr>
                <w:rFonts w:ascii="ＭＳ Ｐ明朝" w:eastAsia="ＭＳ Ｐ明朝" w:hAnsi="ＭＳ Ｐ明朝" w:cs="HG丸ｺﾞｼｯｸM-PRO" w:hint="eastAsia"/>
                <w:color w:val="000000" w:themeColor="text1"/>
                <w:sz w:val="21"/>
                <w:szCs w:val="21"/>
              </w:rPr>
              <w:t>回の報告を行い、②以降の項目は、適宜報告するものとする。</w:t>
            </w:r>
          </w:p>
          <w:p w:rsidR="00FC7DA4" w:rsidRPr="00FC7DA4" w:rsidRDefault="00FC7DA4" w:rsidP="00FC7DA4">
            <w:pPr>
              <w:widowControl w:val="0"/>
              <w:tabs>
                <w:tab w:val="left" w:pos="7602"/>
              </w:tabs>
              <w:spacing w:after="0" w:line="260" w:lineRule="exact"/>
              <w:ind w:leftChars="101" w:left="217" w:rightChars="100" w:right="215" w:firstLineChars="100" w:firstLine="205"/>
              <w:jc w:val="both"/>
              <w:rPr>
                <w:rFonts w:ascii="ＭＳ Ｐ明朝" w:eastAsia="ＭＳ Ｐ明朝" w:hAnsi="ＭＳ Ｐ明朝" w:cs="HG丸ｺﾞｼｯｸM-PRO"/>
                <w:color w:val="000000" w:themeColor="text1"/>
                <w:sz w:val="21"/>
                <w:szCs w:val="21"/>
              </w:rPr>
            </w:pPr>
            <w:r w:rsidRPr="00FC7DA4">
              <w:rPr>
                <w:rFonts w:ascii="ＭＳ Ｐ明朝" w:eastAsia="ＭＳ Ｐ明朝" w:hAnsi="ＭＳ Ｐ明朝" w:cs="HG丸ｺﾞｼｯｸM-PRO" w:hint="eastAsia"/>
                <w:color w:val="000000" w:themeColor="text1"/>
                <w:sz w:val="21"/>
                <w:szCs w:val="21"/>
              </w:rPr>
              <w:t>①　研究の進捗状況及び研究の実施に伴う有害事象の発生状況</w:t>
            </w:r>
          </w:p>
          <w:p w:rsidR="00FC7DA4" w:rsidRPr="00FC7DA4" w:rsidRDefault="00FC7DA4" w:rsidP="00FC7DA4">
            <w:pPr>
              <w:widowControl w:val="0"/>
              <w:tabs>
                <w:tab w:val="left" w:pos="7602"/>
              </w:tabs>
              <w:spacing w:after="0" w:line="260" w:lineRule="exact"/>
              <w:ind w:leftChars="101" w:left="217" w:rightChars="100" w:right="215" w:firstLineChars="100" w:firstLine="205"/>
              <w:jc w:val="both"/>
              <w:rPr>
                <w:rFonts w:ascii="ＭＳ Ｐ明朝" w:eastAsia="ＭＳ Ｐ明朝" w:hAnsi="ＭＳ Ｐ明朝" w:cs="HG丸ｺﾞｼｯｸM-PRO"/>
                <w:color w:val="000000" w:themeColor="text1"/>
                <w:sz w:val="21"/>
                <w:szCs w:val="21"/>
              </w:rPr>
            </w:pPr>
            <w:r w:rsidRPr="00FC7DA4">
              <w:rPr>
                <w:rFonts w:ascii="ＭＳ Ｐ明朝" w:eastAsia="ＭＳ Ｐ明朝" w:hAnsi="ＭＳ Ｐ明朝" w:cs="HG丸ｺﾞｼｯｸM-PRO" w:hint="eastAsia"/>
                <w:color w:val="000000" w:themeColor="text1"/>
                <w:sz w:val="21"/>
                <w:szCs w:val="21"/>
              </w:rPr>
              <w:t>②　研究の倫理的妥当性若しくは科学的合理性を損なう事実若しくは情報又は損なうおそれのある情報であって研究の継続に影響を与えると考えられるものを得た場合</w:t>
            </w:r>
          </w:p>
          <w:p w:rsidR="00FC7DA4" w:rsidRPr="00FC7DA4" w:rsidRDefault="00FC7DA4" w:rsidP="00FC7DA4">
            <w:pPr>
              <w:widowControl w:val="0"/>
              <w:tabs>
                <w:tab w:val="left" w:pos="7602"/>
              </w:tabs>
              <w:spacing w:after="0" w:line="260" w:lineRule="exact"/>
              <w:ind w:leftChars="101" w:left="217" w:rightChars="100" w:right="215" w:firstLineChars="100" w:firstLine="205"/>
              <w:jc w:val="both"/>
              <w:rPr>
                <w:rFonts w:ascii="ＭＳ Ｐ明朝" w:eastAsia="ＭＳ Ｐ明朝" w:hAnsi="ＭＳ Ｐ明朝" w:cs="HG丸ｺﾞｼｯｸM-PRO"/>
                <w:color w:val="000000" w:themeColor="text1"/>
                <w:sz w:val="21"/>
                <w:szCs w:val="21"/>
              </w:rPr>
            </w:pPr>
            <w:r w:rsidRPr="00FC7DA4">
              <w:rPr>
                <w:rFonts w:ascii="ＭＳ Ｐ明朝" w:eastAsia="ＭＳ Ｐ明朝" w:hAnsi="ＭＳ Ｐ明朝" w:cs="HG丸ｺﾞｼｯｸM-PRO" w:hint="eastAsia"/>
                <w:color w:val="000000" w:themeColor="text1"/>
                <w:sz w:val="21"/>
                <w:szCs w:val="21"/>
              </w:rPr>
              <w:t>③　研究の実施の適正性若しくは研究結果の信頼を損なう事実若しくは情報又は損なうおそれのある情報を得た場合</w:t>
            </w:r>
          </w:p>
          <w:p w:rsidR="00FC7DA4" w:rsidRPr="00FC7DA4" w:rsidRDefault="00FC7DA4" w:rsidP="00FC7DA4">
            <w:pPr>
              <w:widowControl w:val="0"/>
              <w:tabs>
                <w:tab w:val="left" w:pos="7602"/>
              </w:tabs>
              <w:spacing w:after="0" w:line="260" w:lineRule="exact"/>
              <w:ind w:leftChars="101" w:left="217" w:rightChars="100" w:right="215" w:firstLineChars="100" w:firstLine="205"/>
              <w:jc w:val="both"/>
              <w:rPr>
                <w:rFonts w:ascii="ＭＳ Ｐ明朝" w:eastAsia="ＭＳ Ｐ明朝" w:hAnsi="ＭＳ Ｐ明朝" w:cs="HG丸ｺﾞｼｯｸM-PRO"/>
                <w:color w:val="000000" w:themeColor="text1"/>
                <w:sz w:val="21"/>
                <w:szCs w:val="21"/>
              </w:rPr>
            </w:pPr>
            <w:r w:rsidRPr="00FC7DA4">
              <w:rPr>
                <w:rFonts w:ascii="ＭＳ Ｐ明朝" w:eastAsia="ＭＳ Ｐ明朝" w:hAnsi="ＭＳ Ｐ明朝" w:cs="HG丸ｺﾞｼｯｸM-PRO" w:hint="eastAsia"/>
                <w:color w:val="000000" w:themeColor="text1"/>
                <w:sz w:val="21"/>
                <w:szCs w:val="21"/>
              </w:rPr>
              <w:t>④　研究が終了</w:t>
            </w:r>
            <w:r w:rsidRPr="00FC7DA4">
              <w:rPr>
                <w:rFonts w:ascii="ＭＳ Ｐ明朝" w:eastAsia="ＭＳ Ｐ明朝" w:hAnsi="ＭＳ Ｐ明朝" w:cs="HG丸ｺﾞｼｯｸM-PRO"/>
                <w:color w:val="000000" w:themeColor="text1"/>
                <w:sz w:val="21"/>
                <w:szCs w:val="21"/>
              </w:rPr>
              <w:t>(停止・中止)した場合</w:t>
            </w:r>
          </w:p>
          <w:p w:rsidR="00FC7DA4" w:rsidRPr="00FC7DA4" w:rsidRDefault="00FC7DA4" w:rsidP="00FC7DA4">
            <w:pPr>
              <w:widowControl w:val="0"/>
              <w:tabs>
                <w:tab w:val="left" w:pos="7602"/>
              </w:tabs>
              <w:spacing w:after="0" w:line="260" w:lineRule="exact"/>
              <w:ind w:leftChars="101" w:left="217" w:rightChars="100" w:right="215" w:firstLineChars="100" w:firstLine="205"/>
              <w:jc w:val="both"/>
              <w:rPr>
                <w:rFonts w:ascii="ＭＳ Ｐ明朝" w:eastAsia="ＭＳ Ｐ明朝" w:hAnsi="ＭＳ Ｐ明朝" w:cs="HG丸ｺﾞｼｯｸM-PRO"/>
                <w:color w:val="000000" w:themeColor="text1"/>
                <w:sz w:val="21"/>
                <w:szCs w:val="21"/>
              </w:rPr>
            </w:pPr>
            <w:r w:rsidRPr="00FC7DA4">
              <w:rPr>
                <w:rFonts w:ascii="ＭＳ Ｐ明朝" w:eastAsia="ＭＳ Ｐ明朝" w:hAnsi="ＭＳ Ｐ明朝" w:cs="HG丸ｺﾞｼｯｸM-PRO" w:hint="eastAsia"/>
                <w:color w:val="000000" w:themeColor="text1"/>
                <w:sz w:val="21"/>
                <w:szCs w:val="21"/>
              </w:rPr>
              <w:t>⑤　重篤な有害事象が発生した場合</w:t>
            </w:r>
          </w:p>
          <w:p w:rsidR="00E3796F" w:rsidRPr="00E3796F" w:rsidRDefault="00FC7DA4" w:rsidP="00FC7DA4">
            <w:pPr>
              <w:widowControl w:val="0"/>
              <w:spacing w:before="60" w:after="60" w:line="260" w:lineRule="exact"/>
              <w:ind w:rightChars="100" w:right="215"/>
              <w:jc w:val="both"/>
              <w:rPr>
                <w:rFonts w:ascii="ＭＳ Ｐ明朝" w:eastAsia="ＭＳ Ｐ明朝" w:hAnsi="ＭＳ Ｐ明朝"/>
                <w:color w:val="3399FF"/>
                <w:kern w:val="2"/>
                <w:sz w:val="21"/>
                <w:szCs w:val="21"/>
                <w:highlight w:val="yellow"/>
              </w:rPr>
            </w:pPr>
            <w:r w:rsidRPr="00FC7DA4">
              <w:rPr>
                <w:rFonts w:ascii="ＭＳ Ｐ明朝" w:eastAsia="ＭＳ Ｐ明朝" w:hAnsi="ＭＳ Ｐ明朝" w:cs="HG丸ｺﾞｼｯｸM-PRO" w:hint="eastAsia"/>
                <w:color w:val="000000" w:themeColor="text1"/>
                <w:sz w:val="21"/>
                <w:szCs w:val="21"/>
              </w:rPr>
              <w:t>研究に関連する情報の漏えい等、研究対象者等の人権を尊重する観点又は研究の実施上の観点から重大な懸念が生じた場合</w:t>
            </w:r>
          </w:p>
        </w:tc>
      </w:tr>
      <w:tr w:rsidR="00E3796F" w:rsidRPr="00E3796F" w:rsidTr="00056945">
        <w:tc>
          <w:tcPr>
            <w:tcW w:w="1560" w:type="dxa"/>
          </w:tcPr>
          <w:p w:rsidR="00E3796F" w:rsidRPr="00E3796F" w:rsidRDefault="00E3796F" w:rsidP="00E3796F">
            <w:pPr>
              <w:spacing w:after="0" w:line="260" w:lineRule="exact"/>
              <w:ind w:left="147" w:rightChars="105" w:right="225" w:hangingChars="72" w:hanging="147"/>
              <w:jc w:val="both"/>
              <w:rPr>
                <w:rFonts w:ascii="ＭＳ Ｐ明朝" w:eastAsia="ＭＳ Ｐ明朝" w:hAnsi="ＭＳ Ｐ明朝" w:cs="ＭＳゴシック"/>
                <w:sz w:val="21"/>
                <w:szCs w:val="21"/>
              </w:rPr>
            </w:pPr>
            <w:r w:rsidRPr="00E3796F">
              <w:rPr>
                <w:rFonts w:ascii="ＭＳ Ｐ明朝" w:eastAsia="ＭＳ Ｐ明朝" w:hAnsi="ＭＳ Ｐ明朝" w:cs="ＭＳゴシック" w:hint="eastAsia"/>
                <w:sz w:val="21"/>
                <w:szCs w:val="21"/>
              </w:rPr>
              <w:t>14．研究の資金源等</w:t>
            </w:r>
          </w:p>
          <w:p w:rsidR="00E3796F" w:rsidRPr="00E3796F" w:rsidRDefault="00E3796F"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sidRPr="00E3796F">
              <w:rPr>
                <w:rFonts w:ascii="ＭＳ Ｐ明朝" w:eastAsia="ＭＳ Ｐ明朝" w:hAnsi="ＭＳ Ｐ明朝" w:hint="eastAsia"/>
                <w:kern w:val="2"/>
                <w:sz w:val="18"/>
                <w:szCs w:val="18"/>
              </w:rPr>
              <w:t>指針第8（1）⑫</w:t>
            </w:r>
          </w:p>
          <w:p w:rsidR="00E3796F" w:rsidRPr="00E3796F" w:rsidRDefault="00E3796F" w:rsidP="00E3796F">
            <w:pPr>
              <w:spacing w:after="0" w:line="260" w:lineRule="exact"/>
              <w:ind w:leftChars="1" w:left="149" w:rightChars="39" w:right="84" w:hangingChars="72" w:hanging="147"/>
              <w:jc w:val="both"/>
              <w:rPr>
                <w:rFonts w:ascii="ＭＳ Ｐ明朝" w:eastAsia="ＭＳ Ｐ明朝" w:hAnsi="ＭＳ Ｐ明朝"/>
                <w:kern w:val="2"/>
                <w:sz w:val="21"/>
                <w:szCs w:val="21"/>
              </w:rPr>
            </w:pPr>
          </w:p>
          <w:p w:rsidR="00E3796F" w:rsidRPr="00E3796F" w:rsidRDefault="00E3796F" w:rsidP="00E3796F">
            <w:pPr>
              <w:spacing w:after="0" w:line="260" w:lineRule="exact"/>
              <w:ind w:leftChars="1" w:left="149" w:rightChars="39" w:right="84" w:hangingChars="72" w:hanging="147"/>
              <w:jc w:val="both"/>
              <w:rPr>
                <w:rFonts w:ascii="ＭＳ Ｐ明朝" w:eastAsia="ＭＳ Ｐ明朝" w:hAnsi="ＭＳ Ｐ明朝"/>
                <w:kern w:val="2"/>
                <w:sz w:val="21"/>
                <w:szCs w:val="21"/>
              </w:rPr>
            </w:pPr>
          </w:p>
        </w:tc>
        <w:tc>
          <w:tcPr>
            <w:tcW w:w="8789" w:type="dxa"/>
            <w:vAlign w:val="center"/>
          </w:tcPr>
          <w:p w:rsidR="0092721D" w:rsidRPr="0092721D" w:rsidRDefault="0092721D" w:rsidP="0092721D">
            <w:pPr>
              <w:widowControl w:val="0"/>
              <w:spacing w:before="60" w:after="60" w:line="260" w:lineRule="exact"/>
              <w:ind w:rightChars="105" w:right="225"/>
              <w:jc w:val="both"/>
              <w:rPr>
                <w:rFonts w:ascii="ＭＳ Ｐ明朝" w:eastAsia="ＭＳ Ｐ明朝" w:hAnsi="ＭＳ Ｐ明朝" w:cs="HG丸ｺﾞｼｯｸM-PRO"/>
                <w:color w:val="000000" w:themeColor="text1"/>
                <w:sz w:val="21"/>
                <w:szCs w:val="21"/>
              </w:rPr>
            </w:pPr>
            <w:r w:rsidRPr="0092721D">
              <w:rPr>
                <w:rFonts w:ascii="ＭＳ Ｐ明朝" w:eastAsia="ＭＳ Ｐ明朝" w:hAnsi="ＭＳ Ｐ明朝" w:cs="HG丸ｺﾞｼｯｸM-PRO" w:hint="eastAsia"/>
                <w:color w:val="000000" w:themeColor="text1"/>
                <w:sz w:val="21"/>
                <w:szCs w:val="21"/>
              </w:rPr>
              <w:t>本研究は、研究責任者が採択を受けた文部科研費で実施する。また、利益相反はなく、その点を利益相反管理委員会に申告する。</w:t>
            </w:r>
          </w:p>
          <w:p w:rsidR="00E3796F" w:rsidRPr="0092721D" w:rsidRDefault="00E3796F" w:rsidP="00E3796F">
            <w:pPr>
              <w:spacing w:after="0" w:line="260" w:lineRule="exact"/>
              <w:ind w:leftChars="1" w:left="149" w:rightChars="39" w:right="84" w:hangingChars="72" w:hanging="147"/>
              <w:jc w:val="both"/>
              <w:rPr>
                <w:rFonts w:ascii="ＭＳ Ｐ明朝" w:eastAsia="ＭＳ Ｐ明朝" w:hAnsi="ＭＳ Ｐ明朝"/>
                <w:kern w:val="2"/>
                <w:sz w:val="21"/>
                <w:szCs w:val="21"/>
              </w:rPr>
            </w:pPr>
          </w:p>
        </w:tc>
      </w:tr>
      <w:tr w:rsidR="00E3796F" w:rsidRPr="00E3796F" w:rsidTr="00056945">
        <w:trPr>
          <w:trHeight w:val="841"/>
        </w:trPr>
        <w:tc>
          <w:tcPr>
            <w:tcW w:w="1560" w:type="dxa"/>
          </w:tcPr>
          <w:p w:rsidR="00E3796F" w:rsidRPr="006E50AD" w:rsidRDefault="00E3796F" w:rsidP="00E3796F">
            <w:pPr>
              <w:spacing w:after="0" w:line="240" w:lineRule="exact"/>
              <w:ind w:leftChars="-24" w:left="1" w:hangingChars="26" w:hanging="53"/>
              <w:jc w:val="both"/>
              <w:rPr>
                <w:rFonts w:ascii="ＭＳ Ｐ明朝" w:eastAsia="ＭＳ Ｐ明朝" w:hAnsi="ＭＳ Ｐ明朝" w:cs="ＭＳゴシック"/>
                <w:sz w:val="21"/>
                <w:szCs w:val="21"/>
              </w:rPr>
            </w:pPr>
            <w:r w:rsidRPr="006E50AD">
              <w:rPr>
                <w:rFonts w:ascii="ＭＳ Ｐ明朝" w:eastAsia="ＭＳ Ｐ明朝" w:hAnsi="ＭＳ Ｐ明朝" w:cs="ＭＳゴシック" w:hint="eastAsia"/>
                <w:sz w:val="21"/>
                <w:szCs w:val="21"/>
              </w:rPr>
              <w:t>15．研究機関の研究に係る利益相反及び</w:t>
            </w:r>
          </w:p>
          <w:p w:rsidR="00E3796F" w:rsidRPr="006E50AD" w:rsidRDefault="00E3796F" w:rsidP="00E3796F">
            <w:pPr>
              <w:spacing w:after="0" w:line="240" w:lineRule="exact"/>
              <w:jc w:val="both"/>
              <w:rPr>
                <w:rFonts w:ascii="ＭＳ Ｐ明朝" w:eastAsia="ＭＳ Ｐ明朝" w:hAnsi="ＭＳ Ｐ明朝" w:cs="ＭＳゴシック"/>
                <w:sz w:val="21"/>
                <w:szCs w:val="21"/>
              </w:rPr>
            </w:pPr>
            <w:r w:rsidRPr="006E50AD">
              <w:rPr>
                <w:rFonts w:ascii="ＭＳ Ｐ明朝" w:eastAsia="ＭＳ Ｐ明朝" w:hAnsi="ＭＳ Ｐ明朝" w:cs="ＭＳゴシック" w:hint="eastAsia"/>
                <w:sz w:val="21"/>
                <w:szCs w:val="21"/>
              </w:rPr>
              <w:t>個人の収益等、研究者等の研究に係る利益相反に関する状況</w:t>
            </w:r>
          </w:p>
          <w:p w:rsidR="00E3796F" w:rsidRPr="006E50AD" w:rsidRDefault="00E3796F" w:rsidP="00E3796F">
            <w:pPr>
              <w:spacing w:after="0" w:line="240" w:lineRule="exact"/>
              <w:jc w:val="both"/>
              <w:rPr>
                <w:rFonts w:ascii="ＭＳ Ｐ明朝" w:eastAsia="ＭＳ Ｐ明朝" w:hAnsi="ＭＳ Ｐ明朝"/>
                <w:sz w:val="21"/>
                <w:szCs w:val="21"/>
              </w:rPr>
            </w:pPr>
          </w:p>
          <w:p w:rsidR="00E3796F" w:rsidRPr="006E50AD" w:rsidRDefault="00E3796F" w:rsidP="00E3796F">
            <w:pPr>
              <w:autoSpaceDE w:val="0"/>
              <w:autoSpaceDN w:val="0"/>
              <w:adjustRightInd w:val="0"/>
              <w:spacing w:after="0" w:line="260" w:lineRule="exact"/>
              <w:ind w:leftChars="-1" w:left="147" w:hangingChars="73" w:hanging="149"/>
              <w:jc w:val="both"/>
              <w:rPr>
                <w:rFonts w:ascii="ＭＳ Ｐ明朝" w:eastAsia="ＭＳ Ｐ明朝" w:hAnsi="ＭＳ Ｐ明朝"/>
                <w:kern w:val="2"/>
                <w:sz w:val="21"/>
                <w:szCs w:val="21"/>
              </w:rPr>
            </w:pPr>
            <w:r w:rsidRPr="006E50AD">
              <w:rPr>
                <w:rFonts w:ascii="ＭＳ Ｐ明朝" w:eastAsia="ＭＳ Ｐ明朝" w:hAnsi="ＭＳ Ｐ明朝" w:hint="eastAsia"/>
                <w:kern w:val="2"/>
                <w:sz w:val="21"/>
                <w:szCs w:val="21"/>
              </w:rPr>
              <w:t>指針第8（1）⑫</w:t>
            </w:r>
          </w:p>
          <w:p w:rsidR="00E3796F" w:rsidRPr="006E50AD" w:rsidRDefault="00E3796F" w:rsidP="00E3796F">
            <w:pPr>
              <w:spacing w:after="0" w:line="240" w:lineRule="exact"/>
              <w:ind w:left="147" w:hangingChars="72" w:hanging="147"/>
              <w:jc w:val="both"/>
              <w:rPr>
                <w:rFonts w:ascii="ＭＳ Ｐ明朝" w:eastAsia="ＭＳ Ｐ明朝" w:hAnsi="ＭＳ Ｐ明朝"/>
                <w:kern w:val="2"/>
                <w:sz w:val="21"/>
                <w:szCs w:val="21"/>
              </w:rPr>
            </w:pPr>
          </w:p>
        </w:tc>
        <w:tc>
          <w:tcPr>
            <w:tcW w:w="8789" w:type="dxa"/>
            <w:vAlign w:val="center"/>
          </w:tcPr>
          <w:p w:rsidR="00E3796F" w:rsidRPr="006E50AD" w:rsidRDefault="00E3796F" w:rsidP="00E3796F">
            <w:pPr>
              <w:spacing w:after="0" w:line="240" w:lineRule="exact"/>
              <w:jc w:val="both"/>
              <w:rPr>
                <w:rFonts w:ascii="ＭＳ Ｐ明朝" w:eastAsia="ＭＳ Ｐ明朝" w:hAnsi="ＭＳ Ｐ明朝"/>
                <w:color w:val="000000" w:themeColor="text1"/>
                <w:sz w:val="21"/>
                <w:szCs w:val="21"/>
              </w:rPr>
            </w:pPr>
            <w:r w:rsidRPr="006E50AD">
              <w:rPr>
                <w:rFonts w:ascii="ＭＳ Ｐ明朝" w:eastAsia="ＭＳ Ｐ明朝" w:hAnsi="ＭＳ Ｐ明朝" w:hint="eastAsia"/>
                <w:color w:val="000000" w:themeColor="text1"/>
                <w:sz w:val="21"/>
                <w:szCs w:val="21"/>
              </w:rPr>
              <w:t>（１）利益相反</w:t>
            </w:r>
          </w:p>
          <w:p w:rsidR="00E3796F" w:rsidRPr="006E50AD" w:rsidRDefault="006E50AD" w:rsidP="00E3796F">
            <w:pPr>
              <w:spacing w:after="0" w:line="240" w:lineRule="exact"/>
              <w:jc w:val="both"/>
              <w:rPr>
                <w:rFonts w:ascii="ＭＳ Ｐ明朝" w:eastAsia="ＭＳ Ｐ明朝" w:hAnsi="ＭＳ Ｐ明朝"/>
                <w:color w:val="000000" w:themeColor="text1"/>
                <w:kern w:val="2"/>
                <w:sz w:val="21"/>
                <w:szCs w:val="21"/>
              </w:rPr>
            </w:pPr>
            <w:r w:rsidRPr="006E50AD">
              <w:rPr>
                <w:rFonts w:ascii="ＭＳ Ｐ明朝" w:eastAsia="ＭＳ Ｐ明朝" w:hAnsi="ＭＳ Ｐ明朝" w:hint="eastAsia"/>
                <w:color w:val="000000" w:themeColor="text1"/>
                <w:kern w:val="2"/>
                <w:sz w:val="21"/>
                <w:szCs w:val="21"/>
              </w:rPr>
              <w:t>本研究は、利益相反に抵触しない。</w:t>
            </w:r>
          </w:p>
          <w:p w:rsidR="00E3796F" w:rsidRPr="006E50AD" w:rsidRDefault="00E3796F" w:rsidP="00E3796F">
            <w:pPr>
              <w:spacing w:after="0" w:line="240" w:lineRule="exact"/>
              <w:jc w:val="both"/>
              <w:rPr>
                <w:rFonts w:ascii="ＭＳ Ｐ明朝" w:eastAsia="ＭＳ Ｐ明朝" w:hAnsi="ＭＳ Ｐ明朝"/>
                <w:color w:val="000000" w:themeColor="text1"/>
                <w:sz w:val="21"/>
                <w:szCs w:val="21"/>
              </w:rPr>
            </w:pPr>
            <w:r w:rsidRPr="006E50AD">
              <w:rPr>
                <w:rFonts w:ascii="ＭＳ Ｐ明朝" w:eastAsia="ＭＳ Ｐ明朝" w:hAnsi="ＭＳ Ｐ明朝" w:hint="eastAsia"/>
                <w:color w:val="000000" w:themeColor="text1"/>
                <w:sz w:val="21"/>
                <w:szCs w:val="21"/>
              </w:rPr>
              <w:t>（２）企業等との経済的利益関係</w:t>
            </w:r>
          </w:p>
          <w:p w:rsidR="006E50AD" w:rsidRPr="006E50AD" w:rsidRDefault="006E50AD" w:rsidP="00E3796F">
            <w:pPr>
              <w:widowControl w:val="0"/>
              <w:spacing w:after="0" w:line="240" w:lineRule="exact"/>
              <w:jc w:val="both"/>
              <w:rPr>
                <w:rFonts w:ascii="ＭＳ Ｐ明朝" w:eastAsia="ＭＳ Ｐ明朝" w:hAnsi="ＭＳ Ｐ明朝"/>
                <w:color w:val="000000" w:themeColor="text1"/>
                <w:sz w:val="21"/>
                <w:szCs w:val="21"/>
              </w:rPr>
            </w:pPr>
            <w:r w:rsidRPr="006E50AD">
              <w:rPr>
                <w:rFonts w:ascii="ＭＳ Ｐ明朝" w:eastAsia="ＭＳ Ｐ明朝" w:hAnsi="ＭＳ Ｐ明朝" w:hint="eastAsia"/>
                <w:color w:val="000000" w:themeColor="text1"/>
                <w:sz w:val="21"/>
                <w:szCs w:val="21"/>
              </w:rPr>
              <w:t>企業等との関わりはない</w:t>
            </w:r>
          </w:p>
          <w:p w:rsidR="00E3796F" w:rsidRPr="006E50AD" w:rsidRDefault="00E3796F" w:rsidP="00E3796F">
            <w:pPr>
              <w:widowControl w:val="0"/>
              <w:spacing w:after="0" w:line="240" w:lineRule="exact"/>
              <w:jc w:val="both"/>
              <w:rPr>
                <w:rFonts w:ascii="ＭＳ Ｐ明朝" w:eastAsia="ＭＳ Ｐ明朝" w:hAnsi="ＭＳ Ｐ明朝"/>
                <w:color w:val="000000" w:themeColor="text1"/>
                <w:kern w:val="2"/>
                <w:sz w:val="21"/>
                <w:szCs w:val="21"/>
              </w:rPr>
            </w:pPr>
            <w:r w:rsidRPr="006E50AD">
              <w:rPr>
                <w:rFonts w:ascii="ＭＳ Ｐ明朝" w:eastAsia="ＭＳ Ｐ明朝" w:hAnsi="ＭＳ Ｐ明朝" w:hint="eastAsia"/>
                <w:color w:val="000000" w:themeColor="text1"/>
                <w:kern w:val="2"/>
                <w:sz w:val="21"/>
                <w:szCs w:val="21"/>
              </w:rPr>
              <w:t>（３）想定される影響の内容：</w:t>
            </w:r>
          </w:p>
          <w:p w:rsidR="00E3796F" w:rsidRPr="006D603D" w:rsidRDefault="006E50AD" w:rsidP="006D603D">
            <w:pPr>
              <w:widowControl w:val="0"/>
              <w:spacing w:after="0" w:line="240" w:lineRule="exact"/>
              <w:jc w:val="both"/>
              <w:rPr>
                <w:rFonts w:ascii="ＭＳ Ｐ明朝" w:eastAsia="ＭＳ Ｐ明朝" w:hAnsi="ＭＳ Ｐ明朝"/>
                <w:color w:val="000000" w:themeColor="text1"/>
                <w:kern w:val="2"/>
                <w:sz w:val="21"/>
                <w:szCs w:val="21"/>
              </w:rPr>
            </w:pPr>
            <w:r w:rsidRPr="006E50AD">
              <w:rPr>
                <w:rFonts w:ascii="ＭＳ Ｐ明朝" w:eastAsia="ＭＳ Ｐ明朝" w:hAnsi="ＭＳ Ｐ明朝" w:hint="eastAsia"/>
                <w:color w:val="000000" w:themeColor="text1"/>
                <w:kern w:val="2"/>
                <w:sz w:val="21"/>
                <w:szCs w:val="21"/>
              </w:rPr>
              <w:t>該当なし</w:t>
            </w:r>
          </w:p>
        </w:tc>
      </w:tr>
      <w:tr w:rsidR="00E3796F" w:rsidRPr="00E3796F" w:rsidTr="00056945">
        <w:trPr>
          <w:trHeight w:val="1439"/>
        </w:trPr>
        <w:tc>
          <w:tcPr>
            <w:tcW w:w="1560" w:type="dxa"/>
          </w:tcPr>
          <w:p w:rsidR="00E3796F" w:rsidRPr="00E3796F" w:rsidRDefault="00E3796F" w:rsidP="00E3796F">
            <w:pPr>
              <w:spacing w:after="0" w:line="260" w:lineRule="exact"/>
              <w:jc w:val="both"/>
              <w:rPr>
                <w:rFonts w:ascii="ＭＳ Ｐ明朝" w:eastAsia="ＭＳ Ｐ明朝" w:hAnsi="ＭＳ Ｐ明朝" w:cs="ＭＳゴシック"/>
                <w:sz w:val="21"/>
                <w:szCs w:val="21"/>
              </w:rPr>
            </w:pPr>
            <w:r w:rsidRPr="00E3796F">
              <w:rPr>
                <w:rFonts w:ascii="ＭＳ Ｐ明朝" w:eastAsia="ＭＳ Ｐ明朝" w:hAnsi="ＭＳ Ｐ明朝" w:cs="ＭＳゴシック" w:hint="eastAsia"/>
                <w:sz w:val="21"/>
                <w:szCs w:val="21"/>
              </w:rPr>
              <w:t>16．研究に関する情報公開の方法</w:t>
            </w:r>
          </w:p>
          <w:p w:rsidR="00E3796F" w:rsidRPr="00E3796F" w:rsidRDefault="00E3796F" w:rsidP="00E3796F">
            <w:pPr>
              <w:spacing w:after="0" w:line="260" w:lineRule="exact"/>
              <w:jc w:val="both"/>
              <w:rPr>
                <w:rFonts w:ascii="ＭＳ Ｐ明朝" w:eastAsia="ＭＳ Ｐ明朝" w:hAnsi="ＭＳ Ｐ明朝"/>
                <w:sz w:val="21"/>
                <w:szCs w:val="21"/>
              </w:rPr>
            </w:pPr>
          </w:p>
          <w:p w:rsidR="00E3796F" w:rsidRPr="00E3796F" w:rsidRDefault="00E3796F" w:rsidP="00E3796F">
            <w:pPr>
              <w:spacing w:after="0" w:line="260" w:lineRule="exact"/>
              <w:jc w:val="both"/>
              <w:rPr>
                <w:rFonts w:ascii="ＭＳ Ｐ明朝" w:eastAsia="ＭＳ Ｐ明朝" w:hAnsi="ＭＳ Ｐ明朝"/>
                <w:kern w:val="2"/>
                <w:sz w:val="21"/>
                <w:szCs w:val="21"/>
              </w:rPr>
            </w:pPr>
          </w:p>
          <w:p w:rsidR="00E3796F" w:rsidRPr="00E3796F" w:rsidRDefault="00E3796F" w:rsidP="00E3796F">
            <w:pPr>
              <w:spacing w:after="0" w:line="260" w:lineRule="exact"/>
              <w:jc w:val="both"/>
              <w:rPr>
                <w:rFonts w:ascii="ＭＳ Ｐ明朝" w:eastAsia="ＭＳ Ｐ明朝" w:hAnsi="ＭＳ Ｐ明朝"/>
                <w:sz w:val="21"/>
                <w:szCs w:val="21"/>
              </w:rPr>
            </w:pPr>
          </w:p>
          <w:p w:rsidR="00E3796F" w:rsidRPr="00E3796F" w:rsidRDefault="00E3796F" w:rsidP="00E3796F">
            <w:pPr>
              <w:spacing w:after="0" w:line="260" w:lineRule="exact"/>
              <w:jc w:val="both"/>
              <w:rPr>
                <w:rFonts w:ascii="ＭＳ Ｐ明朝" w:eastAsia="ＭＳ Ｐ明朝" w:hAnsi="ＭＳ Ｐ明朝"/>
                <w:sz w:val="21"/>
                <w:szCs w:val="21"/>
              </w:rPr>
            </w:pPr>
          </w:p>
        </w:tc>
        <w:tc>
          <w:tcPr>
            <w:tcW w:w="8789" w:type="dxa"/>
          </w:tcPr>
          <w:p w:rsidR="00E3796F" w:rsidRPr="00F81DFF" w:rsidRDefault="00E3796F" w:rsidP="00E3796F">
            <w:pPr>
              <w:widowControl w:val="0"/>
              <w:spacing w:after="0" w:line="260" w:lineRule="exact"/>
              <w:ind w:leftChars="-1" w:left="219" w:rightChars="105" w:right="225" w:hangingChars="108" w:hanging="221"/>
              <w:jc w:val="both"/>
              <w:rPr>
                <w:rFonts w:ascii="ＭＳ Ｐ明朝" w:eastAsia="ＭＳ Ｐ明朝" w:hAnsi="ＭＳ Ｐ明朝"/>
                <w:color w:val="000000" w:themeColor="text1"/>
                <w:sz w:val="21"/>
                <w:szCs w:val="21"/>
              </w:rPr>
            </w:pPr>
            <w:r w:rsidRPr="00F81DFF">
              <w:rPr>
                <w:rFonts w:ascii="ＭＳ Ｐ明朝" w:eastAsia="ＭＳ Ｐ明朝" w:hAnsi="ＭＳ Ｐ明朝" w:hint="eastAsia"/>
                <w:color w:val="000000" w:themeColor="text1"/>
                <w:sz w:val="21"/>
                <w:szCs w:val="21"/>
              </w:rPr>
              <w:t>（１）</w:t>
            </w:r>
            <w:r w:rsidRPr="00F81DFF">
              <w:rPr>
                <w:rFonts w:ascii="ＭＳ Ｐ明朝" w:eastAsia="ＭＳ Ｐ明朝" w:hAnsi="ＭＳ Ｐ明朝"/>
                <w:color w:val="000000" w:themeColor="text1"/>
                <w:sz w:val="21"/>
                <w:szCs w:val="21"/>
              </w:rPr>
              <w:t>公的データベースへの登録</w:t>
            </w:r>
          </w:p>
          <w:p w:rsidR="00F81DFF" w:rsidRPr="00F81DFF" w:rsidRDefault="00F81DFF" w:rsidP="00F81DFF">
            <w:pPr>
              <w:widowControl w:val="0"/>
              <w:spacing w:after="0" w:line="260" w:lineRule="exact"/>
              <w:ind w:rightChars="100" w:right="215"/>
              <w:jc w:val="both"/>
              <w:rPr>
                <w:rFonts w:ascii="ＭＳ Ｐ明朝" w:eastAsia="ＭＳ Ｐ明朝" w:hAnsi="ＭＳ Ｐ明朝" w:cs="HG丸ｺﾞｼｯｸM-PRO"/>
                <w:color w:val="000000" w:themeColor="text1"/>
                <w:sz w:val="21"/>
                <w:szCs w:val="21"/>
              </w:rPr>
            </w:pPr>
            <w:r w:rsidRPr="00F81DFF">
              <w:rPr>
                <w:rFonts w:ascii="ＭＳ Ｐ明朝" w:eastAsia="ＭＳ Ｐ明朝" w:hAnsi="ＭＳ Ｐ明朝" w:cs="HG丸ｺﾞｼｯｸM-PRO" w:hint="eastAsia"/>
                <w:color w:val="000000" w:themeColor="text1"/>
                <w:sz w:val="21"/>
                <w:szCs w:val="21"/>
              </w:rPr>
              <w:t>介入研究ではないため登録していない。</w:t>
            </w:r>
          </w:p>
          <w:p w:rsidR="00E3796F" w:rsidRPr="00F81DFF" w:rsidRDefault="00E3796F" w:rsidP="00F81DFF">
            <w:pPr>
              <w:widowControl w:val="0"/>
              <w:spacing w:after="0" w:line="260" w:lineRule="exact"/>
              <w:ind w:rightChars="105" w:right="225"/>
              <w:jc w:val="both"/>
              <w:rPr>
                <w:rFonts w:ascii="ＭＳ Ｐ明朝" w:eastAsia="ＭＳ Ｐ明朝" w:hAnsi="ＭＳ Ｐ明朝"/>
                <w:color w:val="000000" w:themeColor="text1"/>
                <w:sz w:val="21"/>
                <w:szCs w:val="21"/>
              </w:rPr>
            </w:pPr>
          </w:p>
          <w:p w:rsidR="00E3796F" w:rsidRPr="00F81DFF" w:rsidRDefault="00E3796F" w:rsidP="005E0E2A">
            <w:pPr>
              <w:spacing w:after="0" w:line="260" w:lineRule="exact"/>
              <w:jc w:val="both"/>
              <w:rPr>
                <w:rFonts w:ascii="ＭＳ Ｐ明朝" w:eastAsia="ＭＳ Ｐ明朝" w:hAnsi="ＭＳ Ｐ明朝" w:cs="SimSun"/>
                <w:color w:val="000000" w:themeColor="text1"/>
                <w:sz w:val="21"/>
                <w:szCs w:val="21"/>
              </w:rPr>
            </w:pPr>
            <w:r w:rsidRPr="00F81DFF">
              <w:rPr>
                <w:rFonts w:ascii="ＭＳ Ｐ明朝" w:eastAsia="ＭＳ Ｐ明朝" w:hAnsi="ＭＳ Ｐ明朝" w:hint="eastAsia"/>
                <w:color w:val="000000" w:themeColor="text1"/>
                <w:sz w:val="21"/>
                <w:szCs w:val="21"/>
              </w:rPr>
              <w:t>（２）</w:t>
            </w:r>
            <w:r w:rsidRPr="00F81DFF">
              <w:rPr>
                <w:rFonts w:ascii="ＭＳ Ｐ明朝" w:eastAsia="ＭＳ Ｐ明朝" w:hAnsi="ＭＳ Ｐ明朝"/>
                <w:color w:val="000000" w:themeColor="text1"/>
                <w:sz w:val="21"/>
                <w:szCs w:val="21"/>
              </w:rPr>
              <w:t>研究結果の発表</w:t>
            </w:r>
            <w:r w:rsidRPr="00F81DFF">
              <w:rPr>
                <w:rFonts w:ascii="ＭＳ Ｐ明朝" w:eastAsia="ＭＳ Ｐ明朝" w:hAnsi="ＭＳ Ｐ明朝" w:cs="ＭＳ 明朝"/>
                <w:color w:val="000000" w:themeColor="text1"/>
                <w:sz w:val="21"/>
                <w:szCs w:val="21"/>
              </w:rPr>
              <w:t>・</w:t>
            </w:r>
            <w:r w:rsidR="005E0E2A" w:rsidRPr="00F81DFF">
              <w:rPr>
                <w:rFonts w:ascii="ＭＳ Ｐ明朝" w:eastAsia="ＭＳ Ｐ明朝" w:hAnsi="ＭＳ Ｐ明朝" w:cs="SimSun" w:hint="eastAsia"/>
                <w:color w:val="000000" w:themeColor="text1"/>
                <w:sz w:val="21"/>
                <w:szCs w:val="21"/>
              </w:rPr>
              <w:t>公開</w:t>
            </w:r>
          </w:p>
          <w:p w:rsidR="005E0E2A" w:rsidRPr="00F81DFF" w:rsidRDefault="005E0E2A" w:rsidP="005E0E2A">
            <w:pPr>
              <w:spacing w:after="0" w:line="260" w:lineRule="exact"/>
              <w:jc w:val="both"/>
              <w:rPr>
                <w:rFonts w:ascii="ＭＳ Ｐ明朝" w:eastAsia="ＭＳ Ｐ明朝" w:hAnsi="ＭＳ Ｐ明朝"/>
                <w:color w:val="000000" w:themeColor="text1"/>
                <w:sz w:val="21"/>
                <w:szCs w:val="21"/>
              </w:rPr>
            </w:pPr>
            <w:r w:rsidRPr="00F81DFF">
              <w:rPr>
                <w:rFonts w:ascii="ＭＳ Ｐ明朝" w:eastAsia="ＭＳ Ｐ明朝" w:hAnsi="ＭＳ Ｐ明朝" w:cs="SimSun" w:hint="eastAsia"/>
                <w:color w:val="000000" w:themeColor="text1"/>
                <w:sz w:val="21"/>
                <w:szCs w:val="21"/>
              </w:rPr>
              <w:t>研究結果は</w:t>
            </w:r>
            <w:r w:rsidR="00410346" w:rsidRPr="00F81DFF">
              <w:rPr>
                <w:rFonts w:ascii="ＭＳ Ｐ明朝" w:eastAsia="ＭＳ Ｐ明朝" w:hAnsi="ＭＳ Ｐ明朝" w:cs="SimSun" w:hint="eastAsia"/>
                <w:color w:val="000000" w:themeColor="text1"/>
                <w:sz w:val="21"/>
                <w:szCs w:val="21"/>
              </w:rPr>
              <w:t>学会発表または論文にて発表する予定</w:t>
            </w:r>
          </w:p>
        </w:tc>
      </w:tr>
      <w:tr w:rsidR="00E3796F" w:rsidRPr="00E3796F" w:rsidTr="00056945">
        <w:trPr>
          <w:trHeight w:val="1271"/>
        </w:trPr>
        <w:tc>
          <w:tcPr>
            <w:tcW w:w="1560" w:type="dxa"/>
          </w:tcPr>
          <w:p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t>17．研究対象者等及びその関係者からの相談等への対応</w:t>
            </w:r>
          </w:p>
          <w:p w:rsidR="00E3796F" w:rsidRPr="00E3796F" w:rsidRDefault="00E3796F" w:rsidP="00E3796F">
            <w:pPr>
              <w:autoSpaceDE w:val="0"/>
              <w:autoSpaceDN w:val="0"/>
              <w:adjustRightInd w:val="0"/>
              <w:spacing w:after="0" w:line="260" w:lineRule="exact"/>
              <w:ind w:leftChars="-1" w:left="125" w:hangingChars="73" w:hanging="127"/>
              <w:jc w:val="both"/>
              <w:rPr>
                <w:rFonts w:ascii="ＭＳ Ｐ明朝" w:eastAsia="ＭＳ Ｐ明朝" w:hAnsi="ＭＳ Ｐ明朝" w:cs="ＭＳゴシック"/>
                <w:sz w:val="21"/>
                <w:szCs w:val="21"/>
              </w:rPr>
            </w:pPr>
            <w:r w:rsidRPr="00E3796F">
              <w:rPr>
                <w:rFonts w:ascii="ＭＳ Ｐ明朝" w:eastAsia="ＭＳ Ｐ明朝" w:hAnsi="ＭＳ Ｐ明朝" w:hint="eastAsia"/>
                <w:kern w:val="2"/>
                <w:sz w:val="18"/>
                <w:szCs w:val="18"/>
              </w:rPr>
              <w:t>指針第8（1）⑭</w:t>
            </w:r>
          </w:p>
        </w:tc>
        <w:tc>
          <w:tcPr>
            <w:tcW w:w="8789" w:type="dxa"/>
            <w:vAlign w:val="center"/>
          </w:tcPr>
          <w:p w:rsidR="00E3796F" w:rsidRDefault="002344D9" w:rsidP="00270459">
            <w:pPr>
              <w:widowControl w:val="0"/>
              <w:spacing w:after="0" w:line="260" w:lineRule="exact"/>
              <w:ind w:rightChars="100" w:right="215"/>
              <w:jc w:val="both"/>
              <w:rPr>
                <w:rFonts w:ascii="ＭＳ Ｐ明朝" w:eastAsia="ＭＳ Ｐ明朝" w:hAnsi="ＭＳ Ｐ明朝" w:cs="HG丸ｺﾞｼｯｸM-PRO"/>
                <w:color w:val="000000" w:themeColor="text1"/>
                <w:sz w:val="21"/>
                <w:szCs w:val="21"/>
              </w:rPr>
            </w:pPr>
            <w:r>
              <w:rPr>
                <w:rFonts w:ascii="ＭＳ Ｐ明朝" w:eastAsia="ＭＳ Ｐ明朝" w:hAnsi="ＭＳ Ｐ明朝" w:cs="HG丸ｺﾞｼｯｸM-PRO" w:hint="eastAsia"/>
                <w:color w:val="000000" w:themeColor="text1"/>
                <w:sz w:val="21"/>
                <w:szCs w:val="21"/>
              </w:rPr>
              <w:t>適宜</w:t>
            </w:r>
            <w:r w:rsidR="00C50E98">
              <w:rPr>
                <w:rFonts w:ascii="ＭＳ Ｐ明朝" w:eastAsia="ＭＳ Ｐ明朝" w:hAnsi="ＭＳ Ｐ明朝" w:cs="HG丸ｺﾞｼｯｸM-PRO" w:hint="eastAsia"/>
                <w:color w:val="000000" w:themeColor="text1"/>
                <w:sz w:val="21"/>
                <w:szCs w:val="21"/>
              </w:rPr>
              <w:t>電話またはメール対応を行う。必要があれば診察する。</w:t>
            </w:r>
          </w:p>
          <w:p w:rsidR="00270459" w:rsidRDefault="00270459" w:rsidP="00270459">
            <w:pPr>
              <w:widowControl w:val="0"/>
              <w:spacing w:after="0" w:line="260" w:lineRule="exact"/>
              <w:ind w:rightChars="100" w:right="215"/>
              <w:jc w:val="both"/>
              <w:rPr>
                <w:rFonts w:ascii="ＭＳ Ｐ明朝" w:eastAsia="ＭＳ Ｐ明朝" w:hAnsi="ＭＳ Ｐ明朝" w:cs="HG丸ｺﾞｼｯｸM-PRO"/>
                <w:color w:val="000000" w:themeColor="text1"/>
                <w:sz w:val="21"/>
                <w:szCs w:val="21"/>
              </w:rPr>
            </w:pPr>
            <w:r>
              <w:rPr>
                <w:rFonts w:ascii="ＭＳ Ｐ明朝" w:eastAsia="ＭＳ Ｐ明朝" w:hAnsi="ＭＳ Ｐ明朝" w:cs="HG丸ｺﾞｼｯｸM-PRO" w:hint="eastAsia"/>
                <w:color w:val="000000" w:themeColor="text1"/>
                <w:sz w:val="21"/>
                <w:szCs w:val="21"/>
              </w:rPr>
              <w:t>相談窓口：</w:t>
            </w:r>
          </w:p>
          <w:p w:rsidR="00667836" w:rsidRPr="004C506A" w:rsidRDefault="00667836" w:rsidP="00667836">
            <w:pPr>
              <w:keepNext/>
              <w:keepLines/>
              <w:spacing w:after="0" w:line="260" w:lineRule="exact"/>
              <w:jc w:val="both"/>
              <w:outlineLvl w:val="0"/>
              <w:rPr>
                <w:rFonts w:ascii="ＭＳ Ｐ明朝" w:eastAsia="ＭＳ Ｐ明朝" w:hAnsi="ＭＳ Ｐ明朝"/>
                <w:color w:val="000000" w:themeColor="text1"/>
                <w:sz w:val="21"/>
                <w:szCs w:val="21"/>
              </w:rPr>
            </w:pPr>
            <w:r w:rsidRPr="004C506A">
              <w:rPr>
                <w:rFonts w:ascii="ＭＳ Ｐ明朝" w:eastAsia="ＭＳ Ｐ明朝" w:hAnsi="ＭＳ Ｐ明朝" w:hint="eastAsia"/>
                <w:color w:val="000000" w:themeColor="text1"/>
                <w:sz w:val="21"/>
                <w:szCs w:val="21"/>
              </w:rPr>
              <w:t>国際医療福祉大学市川病院皮膚科 主任教授・部長　菅谷　誠</w:t>
            </w:r>
          </w:p>
          <w:p w:rsidR="00667836" w:rsidRDefault="00667836" w:rsidP="00667836">
            <w:pPr>
              <w:keepNext/>
              <w:keepLines/>
              <w:spacing w:after="0" w:line="260" w:lineRule="exact"/>
              <w:jc w:val="both"/>
              <w:outlineLvl w:val="0"/>
              <w:rPr>
                <w:rFonts w:ascii="ＭＳ Ｐ明朝" w:eastAsia="ＭＳ Ｐ明朝" w:hAnsi="ＭＳ Ｐ明朝"/>
                <w:color w:val="000000" w:themeColor="text1"/>
                <w:sz w:val="21"/>
                <w:szCs w:val="21"/>
              </w:rPr>
            </w:pPr>
            <w:r w:rsidRPr="004C506A">
              <w:rPr>
                <w:rFonts w:ascii="ＭＳ Ｐ明朝" w:eastAsia="ＭＳ Ｐ明朝" w:hAnsi="ＭＳ Ｐ明朝" w:hint="eastAsia"/>
                <w:color w:val="000000" w:themeColor="text1"/>
                <w:sz w:val="21"/>
                <w:szCs w:val="21"/>
              </w:rPr>
              <w:t>〒2</w:t>
            </w:r>
            <w:r w:rsidRPr="004C506A">
              <w:rPr>
                <w:rFonts w:ascii="ＭＳ Ｐ明朝" w:eastAsia="ＭＳ Ｐ明朝" w:hAnsi="ＭＳ Ｐ明朝"/>
                <w:color w:val="000000" w:themeColor="text1"/>
                <w:sz w:val="21"/>
                <w:szCs w:val="21"/>
              </w:rPr>
              <w:t xml:space="preserve">72-0827 </w:t>
            </w:r>
            <w:r w:rsidRPr="004C506A">
              <w:rPr>
                <w:rFonts w:ascii="ＭＳ Ｐ明朝" w:eastAsia="ＭＳ Ｐ明朝" w:hAnsi="ＭＳ Ｐ明朝" w:hint="eastAsia"/>
                <w:color w:val="000000" w:themeColor="text1"/>
                <w:sz w:val="21"/>
                <w:szCs w:val="21"/>
              </w:rPr>
              <w:t>千葉県市川市国府台6</w:t>
            </w:r>
            <w:r w:rsidRPr="004C506A">
              <w:rPr>
                <w:rFonts w:ascii="ＭＳ Ｐ明朝" w:eastAsia="ＭＳ Ｐ明朝" w:hAnsi="ＭＳ Ｐ明朝"/>
                <w:color w:val="000000" w:themeColor="text1"/>
                <w:sz w:val="21"/>
                <w:szCs w:val="21"/>
              </w:rPr>
              <w:t>-1-14</w:t>
            </w:r>
            <w:r w:rsidRPr="004C506A">
              <w:rPr>
                <w:rFonts w:ascii="ＭＳ Ｐ明朝" w:eastAsia="ＭＳ Ｐ明朝" w:hAnsi="ＭＳ Ｐ明朝" w:hint="eastAsia"/>
                <w:color w:val="000000" w:themeColor="text1"/>
                <w:sz w:val="21"/>
                <w:szCs w:val="21"/>
              </w:rPr>
              <w:t xml:space="preserve">　T</w:t>
            </w:r>
            <w:r>
              <w:rPr>
                <w:rFonts w:ascii="ＭＳ Ｐ明朝" w:eastAsia="ＭＳ Ｐ明朝" w:hAnsi="ＭＳ Ｐ明朝"/>
                <w:color w:val="000000" w:themeColor="text1"/>
                <w:sz w:val="21"/>
                <w:szCs w:val="21"/>
              </w:rPr>
              <w:t>EL 047-375-1111</w:t>
            </w:r>
          </w:p>
          <w:p w:rsidR="00667836" w:rsidRPr="00667836" w:rsidRDefault="00667836" w:rsidP="00667836">
            <w:pPr>
              <w:keepNext/>
              <w:keepLines/>
              <w:spacing w:after="0" w:line="260" w:lineRule="exact"/>
              <w:jc w:val="both"/>
              <w:outlineLvl w:val="0"/>
              <w:rPr>
                <w:rFonts w:ascii="ＭＳ Ｐ明朝" w:eastAsia="ＭＳ Ｐ明朝" w:hAnsi="ＭＳ Ｐ明朝"/>
                <w:color w:val="000000" w:themeColor="text1"/>
                <w:sz w:val="21"/>
                <w:szCs w:val="21"/>
              </w:rPr>
            </w:pPr>
            <w:r>
              <w:rPr>
                <w:rFonts w:ascii="ＭＳ Ｐ明朝" w:eastAsia="ＭＳ Ｐ明朝" w:hAnsi="ＭＳ Ｐ明朝" w:hint="eastAsia"/>
                <w:color w:val="000000" w:themeColor="text1"/>
                <w:sz w:val="21"/>
                <w:szCs w:val="21"/>
              </w:rPr>
              <w:t>M</w:t>
            </w:r>
            <w:r>
              <w:rPr>
                <w:rFonts w:ascii="ＭＳ Ｐ明朝" w:eastAsia="ＭＳ Ｐ明朝" w:hAnsi="ＭＳ Ｐ明朝"/>
                <w:color w:val="000000" w:themeColor="text1"/>
                <w:sz w:val="21"/>
                <w:szCs w:val="21"/>
              </w:rPr>
              <w:t>ail:sugayamder@iuhw.ac.jp</w:t>
            </w:r>
          </w:p>
        </w:tc>
      </w:tr>
      <w:tr w:rsidR="00E3796F" w:rsidRPr="00E3796F" w:rsidTr="00056945">
        <w:trPr>
          <w:trHeight w:val="348"/>
        </w:trPr>
        <w:tc>
          <w:tcPr>
            <w:tcW w:w="1560" w:type="dxa"/>
            <w:vMerge w:val="restart"/>
            <w:shd w:val="clear" w:color="auto" w:fill="auto"/>
          </w:tcPr>
          <w:p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t>18．代諾者等からインフォームド・コンセントを受ける場合</w:t>
            </w:r>
          </w:p>
          <w:p w:rsidR="00E3796F" w:rsidRPr="00E3796F" w:rsidRDefault="00E3796F"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sidRPr="00E3796F">
              <w:rPr>
                <w:rFonts w:ascii="ＭＳ Ｐ明朝" w:eastAsia="ＭＳ Ｐ明朝" w:hAnsi="ＭＳ Ｐ明朝" w:hint="eastAsia"/>
                <w:kern w:val="2"/>
                <w:sz w:val="18"/>
                <w:szCs w:val="18"/>
              </w:rPr>
              <w:t>指針第8（1）⑮</w:t>
            </w:r>
          </w:p>
          <w:p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shd w:val="clear" w:color="auto" w:fill="auto"/>
            <w:vAlign w:val="center"/>
          </w:tcPr>
          <w:p w:rsidR="00E3796F" w:rsidRPr="00E3796F" w:rsidRDefault="008B7C8B" w:rsidP="00E3796F">
            <w:pPr>
              <w:spacing w:after="0" w:line="260" w:lineRule="exact"/>
              <w:jc w:val="both"/>
              <w:rPr>
                <w:rFonts w:ascii="ＭＳ Ｐ明朝" w:eastAsia="ＭＳ Ｐ明朝" w:hAnsi="ＭＳ Ｐ明朝"/>
                <w:kern w:val="2"/>
                <w:sz w:val="21"/>
                <w:szCs w:val="21"/>
              </w:rPr>
            </w:pPr>
            <w:r>
              <w:rPr>
                <w:rFonts w:ascii="ＭＳ Ｐ明朝" w:eastAsia="ＭＳ Ｐ明朝" w:hAnsi="ＭＳ Ｐ明朝" w:hint="eastAsia"/>
                <w:kern w:val="2"/>
                <w:sz w:val="21"/>
                <w:szCs w:val="21"/>
              </w:rPr>
              <w:t>■</w:t>
            </w:r>
            <w:r w:rsidR="00E3796F" w:rsidRPr="00E3796F">
              <w:rPr>
                <w:rFonts w:ascii="ＭＳ Ｐ明朝" w:eastAsia="ＭＳ Ｐ明朝" w:hAnsi="ＭＳ Ｐ明朝" w:hint="eastAsia"/>
                <w:kern w:val="2"/>
                <w:sz w:val="21"/>
                <w:szCs w:val="21"/>
              </w:rPr>
              <w:t xml:space="preserve">　該当しない</w:t>
            </w:r>
          </w:p>
        </w:tc>
      </w:tr>
      <w:tr w:rsidR="00E3796F" w:rsidRPr="00E3796F" w:rsidTr="00056945">
        <w:trPr>
          <w:trHeight w:val="568"/>
        </w:trPr>
        <w:tc>
          <w:tcPr>
            <w:tcW w:w="1560" w:type="dxa"/>
            <w:vMerge/>
            <w:shd w:val="clear" w:color="auto" w:fill="auto"/>
          </w:tcPr>
          <w:p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shd w:val="clear" w:color="auto" w:fill="auto"/>
            <w:vAlign w:val="center"/>
          </w:tcPr>
          <w:p w:rsidR="00E3796F" w:rsidRPr="00E3796F" w:rsidRDefault="00E3796F" w:rsidP="00E3796F">
            <w:pPr>
              <w:spacing w:after="0" w:line="260" w:lineRule="exact"/>
              <w:jc w:val="both"/>
              <w:rPr>
                <w:rFonts w:ascii="ＭＳ Ｐ明朝" w:eastAsia="ＭＳ Ｐ明朝" w:hAnsi="ＭＳ Ｐ明朝"/>
                <w:kern w:val="2"/>
                <w:sz w:val="21"/>
                <w:szCs w:val="21"/>
              </w:rPr>
            </w:pPr>
            <w:r w:rsidRPr="00E3796F">
              <w:rPr>
                <w:rFonts w:ascii="ＭＳ Ｐ明朝" w:eastAsia="ＭＳ Ｐ明朝" w:hAnsi="ＭＳ Ｐ明朝" w:cs="ＭＳゴシック" w:hint="eastAsia"/>
                <w:sz w:val="21"/>
                <w:szCs w:val="21"/>
              </w:rPr>
              <w:t>代諾者等からインフォームド・コンセントを受ける場合の手続き（代諾者等の選定方針並びに説明及び同意に関する事項を含む。）</w:t>
            </w:r>
          </w:p>
        </w:tc>
      </w:tr>
      <w:tr w:rsidR="00E3796F" w:rsidRPr="00E3796F" w:rsidTr="00056945">
        <w:trPr>
          <w:trHeight w:val="1550"/>
        </w:trPr>
        <w:tc>
          <w:tcPr>
            <w:tcW w:w="1560" w:type="dxa"/>
            <w:vMerge/>
            <w:shd w:val="clear" w:color="auto" w:fill="auto"/>
          </w:tcPr>
          <w:p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shd w:val="clear" w:color="auto" w:fill="auto"/>
            <w:vAlign w:val="center"/>
          </w:tcPr>
          <w:p w:rsidR="00E3796F" w:rsidRPr="00E3796F" w:rsidRDefault="00E3796F" w:rsidP="00FD0979">
            <w:pPr>
              <w:keepNext/>
              <w:keepLines/>
              <w:spacing w:after="0" w:line="260" w:lineRule="exact"/>
              <w:jc w:val="both"/>
              <w:outlineLvl w:val="1"/>
              <w:rPr>
                <w:rFonts w:ascii="ＭＳ Ｐ明朝" w:eastAsia="ＭＳ Ｐ明朝" w:hAnsi="ＭＳ Ｐ明朝"/>
                <w:kern w:val="2"/>
                <w:sz w:val="21"/>
                <w:szCs w:val="21"/>
                <w:highlight w:val="yellow"/>
              </w:rPr>
            </w:pPr>
          </w:p>
        </w:tc>
      </w:tr>
      <w:tr w:rsidR="00E3796F" w:rsidRPr="00E3796F" w:rsidTr="00056945">
        <w:trPr>
          <w:trHeight w:val="139"/>
        </w:trPr>
        <w:tc>
          <w:tcPr>
            <w:tcW w:w="1560" w:type="dxa"/>
            <w:vMerge w:val="restart"/>
            <w:shd w:val="clear" w:color="auto" w:fill="auto"/>
          </w:tcPr>
          <w:p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t>19．インフォームド・アセントを得る場合</w:t>
            </w:r>
          </w:p>
          <w:p w:rsidR="00E3796F" w:rsidRPr="00E3796F" w:rsidRDefault="00E3796F"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sidRPr="00E3796F">
              <w:rPr>
                <w:rFonts w:ascii="ＭＳ Ｐ明朝" w:eastAsia="ＭＳ Ｐ明朝" w:hAnsi="ＭＳ Ｐ明朝" w:hint="eastAsia"/>
                <w:kern w:val="2"/>
                <w:sz w:val="18"/>
                <w:szCs w:val="18"/>
              </w:rPr>
              <w:t>指針第8（1）⑯</w:t>
            </w:r>
          </w:p>
          <w:p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shd w:val="clear" w:color="auto" w:fill="auto"/>
            <w:vAlign w:val="center"/>
          </w:tcPr>
          <w:p w:rsidR="00E3796F" w:rsidRPr="00E3796F" w:rsidRDefault="00D337AA" w:rsidP="00E3796F">
            <w:pPr>
              <w:spacing w:after="0" w:line="260" w:lineRule="exact"/>
              <w:jc w:val="both"/>
              <w:rPr>
                <w:rFonts w:ascii="ＭＳ Ｐ明朝" w:eastAsia="ＭＳ Ｐ明朝" w:hAnsi="ＭＳ Ｐ明朝"/>
                <w:kern w:val="2"/>
                <w:sz w:val="21"/>
                <w:szCs w:val="21"/>
              </w:rPr>
            </w:pPr>
            <w:r>
              <w:rPr>
                <w:rFonts w:ascii="ＭＳ Ｐ明朝" w:eastAsia="ＭＳ Ｐ明朝" w:hAnsi="ＭＳ Ｐ明朝" w:hint="eastAsia"/>
                <w:kern w:val="2"/>
                <w:sz w:val="21"/>
                <w:szCs w:val="21"/>
              </w:rPr>
              <w:t>■</w:t>
            </w:r>
            <w:r w:rsidR="00E3796F" w:rsidRPr="00E3796F">
              <w:rPr>
                <w:rFonts w:ascii="ＭＳ Ｐ明朝" w:eastAsia="ＭＳ Ｐ明朝" w:hAnsi="ＭＳ Ｐ明朝" w:hint="eastAsia"/>
                <w:kern w:val="2"/>
                <w:sz w:val="21"/>
                <w:szCs w:val="21"/>
              </w:rPr>
              <w:t xml:space="preserve">　該当しない　</w:t>
            </w:r>
          </w:p>
        </w:tc>
      </w:tr>
      <w:tr w:rsidR="00E3796F" w:rsidRPr="00E3796F" w:rsidTr="00056945">
        <w:trPr>
          <w:trHeight w:val="277"/>
        </w:trPr>
        <w:tc>
          <w:tcPr>
            <w:tcW w:w="1560" w:type="dxa"/>
            <w:vMerge/>
            <w:shd w:val="clear" w:color="auto" w:fill="auto"/>
          </w:tcPr>
          <w:p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shd w:val="clear" w:color="auto" w:fill="auto"/>
            <w:vAlign w:val="center"/>
          </w:tcPr>
          <w:p w:rsidR="00E3796F" w:rsidRPr="00E3796F" w:rsidRDefault="00E3796F" w:rsidP="00E3796F">
            <w:pPr>
              <w:spacing w:after="0" w:line="260" w:lineRule="exact"/>
              <w:jc w:val="both"/>
              <w:rPr>
                <w:rFonts w:ascii="ＭＳ Ｐ明朝" w:eastAsia="ＭＳ Ｐ明朝" w:hAnsi="ＭＳ Ｐ明朝"/>
                <w:kern w:val="2"/>
                <w:sz w:val="21"/>
                <w:szCs w:val="21"/>
              </w:rPr>
            </w:pPr>
            <w:r w:rsidRPr="00E3796F">
              <w:rPr>
                <w:rFonts w:ascii="ＭＳ Ｐ明朝" w:eastAsia="ＭＳ Ｐ明朝" w:hAnsi="ＭＳ Ｐ明朝" w:cs="ＭＳゴシック" w:hint="eastAsia"/>
                <w:sz w:val="21"/>
                <w:szCs w:val="21"/>
              </w:rPr>
              <w:t>インフォームド・アセントを得る場合の手続（説明に関する事項を含む。）</w:t>
            </w:r>
          </w:p>
        </w:tc>
      </w:tr>
      <w:tr w:rsidR="00E3796F" w:rsidRPr="00E3796F" w:rsidTr="00056945">
        <w:trPr>
          <w:trHeight w:val="350"/>
        </w:trPr>
        <w:tc>
          <w:tcPr>
            <w:tcW w:w="1560" w:type="dxa"/>
            <w:vMerge/>
            <w:shd w:val="clear" w:color="auto" w:fill="auto"/>
          </w:tcPr>
          <w:p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shd w:val="clear" w:color="auto" w:fill="auto"/>
            <w:vAlign w:val="center"/>
          </w:tcPr>
          <w:p w:rsidR="00E3796F" w:rsidRPr="00E3796F" w:rsidRDefault="00E3796F" w:rsidP="00E3796F">
            <w:pPr>
              <w:widowControl w:val="0"/>
              <w:tabs>
                <w:tab w:val="left" w:pos="515"/>
              </w:tabs>
              <w:spacing w:after="0" w:line="260" w:lineRule="exact"/>
              <w:ind w:left="990" w:hanging="220"/>
              <w:jc w:val="both"/>
              <w:rPr>
                <w:rFonts w:ascii="ＭＳ Ｐ明朝" w:eastAsia="ＭＳ Ｐ明朝" w:hAnsi="ＭＳ Ｐ明朝" w:cs="HG丸ｺﾞｼｯｸM-PRO"/>
                <w:color w:val="FF0000"/>
                <w:kern w:val="2"/>
                <w:sz w:val="21"/>
                <w:szCs w:val="21"/>
              </w:rPr>
            </w:pPr>
          </w:p>
        </w:tc>
      </w:tr>
      <w:tr w:rsidR="00E3796F" w:rsidRPr="00E3796F" w:rsidTr="00056945">
        <w:trPr>
          <w:trHeight w:val="70"/>
        </w:trPr>
        <w:tc>
          <w:tcPr>
            <w:tcW w:w="1560" w:type="dxa"/>
            <w:vMerge w:val="restart"/>
          </w:tcPr>
          <w:p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t>20．研究対象者に緊急かつ明白な生命の危機が生じている状況における研究を実施しようとする場合</w:t>
            </w:r>
          </w:p>
          <w:p w:rsidR="00E3796F" w:rsidRPr="00E3796F" w:rsidRDefault="00E3796F"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sidRPr="00E3796F">
              <w:rPr>
                <w:rFonts w:ascii="ＭＳ Ｐ明朝" w:eastAsia="ＭＳ Ｐ明朝" w:hAnsi="ＭＳ Ｐ明朝" w:hint="eastAsia"/>
                <w:kern w:val="2"/>
                <w:sz w:val="18"/>
                <w:szCs w:val="18"/>
              </w:rPr>
              <w:t>指針第8（1）⑰</w:t>
            </w:r>
          </w:p>
          <w:p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vAlign w:val="center"/>
          </w:tcPr>
          <w:p w:rsidR="00E3796F" w:rsidRPr="00C50375" w:rsidRDefault="00E3796F" w:rsidP="00C50375">
            <w:pPr>
              <w:pStyle w:val="affc"/>
              <w:numPr>
                <w:ilvl w:val="0"/>
                <w:numId w:val="22"/>
              </w:numPr>
              <w:spacing w:after="0" w:line="260" w:lineRule="exact"/>
              <w:ind w:leftChars="0"/>
              <w:jc w:val="both"/>
              <w:rPr>
                <w:rFonts w:ascii="ＭＳ Ｐ明朝" w:eastAsia="ＭＳ Ｐ明朝" w:hAnsi="ＭＳ Ｐ明朝"/>
                <w:kern w:val="2"/>
                <w:sz w:val="21"/>
                <w:szCs w:val="21"/>
              </w:rPr>
            </w:pPr>
            <w:r w:rsidRPr="00C50375">
              <w:rPr>
                <w:rFonts w:ascii="ＭＳ Ｐ明朝" w:eastAsia="ＭＳ Ｐ明朝" w:hAnsi="ＭＳ Ｐ明朝" w:hint="eastAsia"/>
                <w:kern w:val="2"/>
                <w:sz w:val="21"/>
                <w:szCs w:val="21"/>
              </w:rPr>
              <w:t>該当しない</w:t>
            </w:r>
          </w:p>
        </w:tc>
      </w:tr>
      <w:tr w:rsidR="00E3796F" w:rsidRPr="00E3796F" w:rsidTr="00056945">
        <w:trPr>
          <w:trHeight w:val="342"/>
        </w:trPr>
        <w:tc>
          <w:tcPr>
            <w:tcW w:w="1560" w:type="dxa"/>
            <w:vMerge/>
          </w:tcPr>
          <w:p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vAlign w:val="center"/>
          </w:tcPr>
          <w:p w:rsidR="00E3796F" w:rsidRPr="00E3796F" w:rsidRDefault="00E3796F" w:rsidP="00E3796F">
            <w:pPr>
              <w:spacing w:after="0" w:line="260" w:lineRule="exact"/>
              <w:jc w:val="both"/>
              <w:rPr>
                <w:rFonts w:ascii="ＭＳ Ｐ明朝" w:eastAsia="ＭＳ Ｐ明朝" w:hAnsi="ＭＳ Ｐ明朝"/>
                <w:kern w:val="2"/>
                <w:sz w:val="21"/>
                <w:szCs w:val="21"/>
              </w:rPr>
            </w:pPr>
            <w:r w:rsidRPr="00E3796F">
              <w:rPr>
                <w:rFonts w:ascii="ＭＳ Ｐ明朝" w:eastAsia="ＭＳ Ｐ明朝" w:hAnsi="ＭＳ Ｐ明朝" w:cs="ＭＳゴシック" w:hint="eastAsia"/>
                <w:sz w:val="21"/>
                <w:szCs w:val="21"/>
              </w:rPr>
              <w:t>要件の全てを満たしていることについて判断する方法</w:t>
            </w:r>
          </w:p>
        </w:tc>
      </w:tr>
      <w:tr w:rsidR="00E3796F" w:rsidRPr="00E3796F" w:rsidTr="00056945">
        <w:trPr>
          <w:trHeight w:val="864"/>
        </w:trPr>
        <w:tc>
          <w:tcPr>
            <w:tcW w:w="1560" w:type="dxa"/>
            <w:vMerge/>
          </w:tcPr>
          <w:p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vAlign w:val="center"/>
          </w:tcPr>
          <w:p w:rsidR="00E3796F" w:rsidRPr="00E3796F" w:rsidRDefault="00E3796F" w:rsidP="00E3796F">
            <w:pPr>
              <w:widowControl w:val="0"/>
              <w:spacing w:after="0" w:line="260" w:lineRule="exact"/>
              <w:ind w:leftChars="-24" w:left="351" w:hangingChars="197" w:hanging="403"/>
              <w:jc w:val="both"/>
              <w:rPr>
                <w:rFonts w:ascii="ＭＳ Ｐ明朝" w:eastAsia="ＭＳ Ｐ明朝" w:hAnsi="ＭＳ Ｐ明朝" w:cs="HG丸ｺﾞｼｯｸM-PRO"/>
                <w:color w:val="FF0000"/>
                <w:kern w:val="2"/>
                <w:sz w:val="21"/>
                <w:szCs w:val="21"/>
              </w:rPr>
            </w:pPr>
            <w:r w:rsidRPr="00E3796F">
              <w:rPr>
                <w:rFonts w:ascii="ＭＳ Ｐ明朝" w:eastAsia="ＭＳ Ｐ明朝" w:hAnsi="ＭＳ Ｐ明朝" w:cs="HG丸ｺﾞｼｯｸM-PRO"/>
                <w:color w:val="FF0000"/>
                <w:sz w:val="21"/>
                <w:szCs w:val="21"/>
              </w:rPr>
              <w:t>・</w:t>
            </w:r>
          </w:p>
        </w:tc>
      </w:tr>
      <w:tr w:rsidR="00E3796F" w:rsidRPr="00E3796F" w:rsidTr="00056945">
        <w:trPr>
          <w:trHeight w:val="250"/>
        </w:trPr>
        <w:tc>
          <w:tcPr>
            <w:tcW w:w="1560" w:type="dxa"/>
            <w:vMerge w:val="restart"/>
          </w:tcPr>
          <w:p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t>21．研究対象者等に経済的負担又は謝礼がある場合</w:t>
            </w:r>
          </w:p>
          <w:p w:rsidR="00E3796F" w:rsidRPr="00E3796F" w:rsidRDefault="00E3796F" w:rsidP="00E3796F">
            <w:pPr>
              <w:autoSpaceDE w:val="0"/>
              <w:autoSpaceDN w:val="0"/>
              <w:adjustRightInd w:val="0"/>
              <w:spacing w:after="0" w:line="260" w:lineRule="exact"/>
              <w:ind w:leftChars="-1" w:left="147" w:hangingChars="73" w:hanging="149"/>
              <w:jc w:val="both"/>
              <w:rPr>
                <w:rFonts w:ascii="ＭＳ Ｐ明朝" w:eastAsia="ＭＳ Ｐ明朝" w:hAnsi="ＭＳ Ｐ明朝"/>
                <w:kern w:val="2"/>
                <w:sz w:val="21"/>
                <w:szCs w:val="21"/>
              </w:rPr>
            </w:pPr>
            <w:r w:rsidRPr="00E3796F">
              <w:rPr>
                <w:rFonts w:ascii="ＭＳ Ｐ明朝" w:eastAsia="ＭＳ Ｐ明朝" w:hAnsi="ＭＳ Ｐ明朝" w:hint="eastAsia"/>
                <w:kern w:val="2"/>
                <w:sz w:val="21"/>
                <w:szCs w:val="21"/>
              </w:rPr>
              <w:t>指針第8（1）⑱</w:t>
            </w:r>
          </w:p>
          <w:p w:rsidR="00E3796F" w:rsidRPr="00E3796F" w:rsidRDefault="00E3796F" w:rsidP="00E3796F">
            <w:pPr>
              <w:spacing w:line="260" w:lineRule="exact"/>
              <w:ind w:leftChars="15" w:left="42" w:rightChars="20" w:right="43" w:hangingChars="5" w:hanging="10"/>
              <w:jc w:val="both"/>
              <w:rPr>
                <w:rFonts w:ascii="ＭＳ Ｐ明朝" w:eastAsia="ＭＳ Ｐ明朝" w:hAnsi="ＭＳ Ｐ明朝" w:cs="ＭＳゴシック"/>
                <w:sz w:val="21"/>
                <w:szCs w:val="21"/>
              </w:rPr>
            </w:pPr>
          </w:p>
          <w:p w:rsidR="00E3796F" w:rsidRPr="00E3796F" w:rsidRDefault="00E3796F" w:rsidP="00E3796F">
            <w:pPr>
              <w:spacing w:line="260" w:lineRule="exact"/>
              <w:ind w:leftChars="15" w:left="42" w:rightChars="20" w:right="43" w:hangingChars="5" w:hanging="10"/>
              <w:jc w:val="both"/>
              <w:rPr>
                <w:rFonts w:ascii="ＭＳ Ｐ明朝" w:eastAsia="ＭＳ Ｐ明朝" w:hAnsi="ＭＳ Ｐ明朝" w:cs="ＭＳゴシック"/>
                <w:sz w:val="21"/>
                <w:szCs w:val="21"/>
              </w:rPr>
            </w:pPr>
          </w:p>
        </w:tc>
        <w:tc>
          <w:tcPr>
            <w:tcW w:w="8789" w:type="dxa"/>
            <w:vAlign w:val="center"/>
          </w:tcPr>
          <w:p w:rsidR="00E3796F" w:rsidRPr="00E3796F" w:rsidRDefault="00C50375" w:rsidP="00E3796F">
            <w:pPr>
              <w:spacing w:after="0" w:line="260" w:lineRule="exact"/>
              <w:jc w:val="both"/>
              <w:rPr>
                <w:rFonts w:ascii="ＭＳ Ｐ明朝" w:eastAsia="ＭＳ Ｐ明朝" w:hAnsi="ＭＳ Ｐ明朝"/>
                <w:kern w:val="2"/>
                <w:sz w:val="21"/>
                <w:szCs w:val="21"/>
              </w:rPr>
            </w:pPr>
            <w:r>
              <w:rPr>
                <w:rFonts w:ascii="ＭＳ Ｐ明朝" w:eastAsia="ＭＳ Ｐ明朝" w:hAnsi="ＭＳ Ｐ明朝" w:hint="eastAsia"/>
                <w:kern w:val="2"/>
                <w:sz w:val="21"/>
                <w:szCs w:val="21"/>
              </w:rPr>
              <w:t>■</w:t>
            </w:r>
            <w:r w:rsidR="00E3796F" w:rsidRPr="00E3796F">
              <w:rPr>
                <w:rFonts w:ascii="ＭＳ Ｐ明朝" w:eastAsia="ＭＳ Ｐ明朝" w:hAnsi="ＭＳ Ｐ明朝" w:hint="eastAsia"/>
                <w:kern w:val="2"/>
                <w:sz w:val="21"/>
                <w:szCs w:val="21"/>
              </w:rPr>
              <w:t xml:space="preserve">　該当しない</w:t>
            </w:r>
          </w:p>
        </w:tc>
      </w:tr>
      <w:tr w:rsidR="00E3796F" w:rsidRPr="00E3796F" w:rsidTr="00056945">
        <w:trPr>
          <w:trHeight w:val="377"/>
        </w:trPr>
        <w:tc>
          <w:tcPr>
            <w:tcW w:w="1560" w:type="dxa"/>
            <w:vMerge/>
          </w:tcPr>
          <w:p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vAlign w:val="center"/>
          </w:tcPr>
          <w:p w:rsidR="00E3796F" w:rsidRPr="00E3796F" w:rsidRDefault="00E3796F" w:rsidP="00E3796F">
            <w:pPr>
              <w:autoSpaceDE w:val="0"/>
              <w:autoSpaceDN w:val="0"/>
              <w:adjustRightInd w:val="0"/>
              <w:spacing w:after="0" w:line="260" w:lineRule="exact"/>
              <w:ind w:left="282" w:hangingChars="138" w:hanging="282"/>
              <w:jc w:val="both"/>
              <w:rPr>
                <w:rFonts w:ascii="ＭＳ Ｐ明朝" w:eastAsia="ＭＳ Ｐ明朝" w:hAnsi="ＭＳ Ｐ明朝"/>
                <w:kern w:val="2"/>
                <w:sz w:val="21"/>
                <w:szCs w:val="21"/>
              </w:rPr>
            </w:pPr>
            <w:r w:rsidRPr="00E3796F">
              <w:rPr>
                <w:rFonts w:ascii="ＭＳ Ｐ明朝" w:eastAsia="ＭＳ Ｐ明朝" w:hAnsi="ＭＳ Ｐ明朝" w:cs="ＭＳゴシック" w:hint="eastAsia"/>
                <w:sz w:val="21"/>
                <w:szCs w:val="21"/>
              </w:rPr>
              <w:t>その旨及びその内容</w:t>
            </w:r>
          </w:p>
        </w:tc>
      </w:tr>
      <w:tr w:rsidR="00E3796F" w:rsidRPr="00E3796F" w:rsidTr="00056945">
        <w:trPr>
          <w:trHeight w:val="834"/>
        </w:trPr>
        <w:tc>
          <w:tcPr>
            <w:tcW w:w="1560" w:type="dxa"/>
            <w:vMerge/>
          </w:tcPr>
          <w:p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vAlign w:val="center"/>
          </w:tcPr>
          <w:p w:rsidR="00E3796F" w:rsidRPr="00E3796F" w:rsidRDefault="00E3796F" w:rsidP="00E3796F">
            <w:pPr>
              <w:spacing w:after="0" w:line="260" w:lineRule="exact"/>
              <w:ind w:left="409" w:hangingChars="200" w:hanging="409"/>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t>（１）対象者への謝礼</w:t>
            </w:r>
          </w:p>
          <w:p w:rsidR="00E3796F" w:rsidRPr="00E3796F" w:rsidRDefault="00E3796F" w:rsidP="00E3796F">
            <w:pPr>
              <w:spacing w:after="0" w:line="260" w:lineRule="exact"/>
              <w:jc w:val="both"/>
              <w:rPr>
                <w:rFonts w:ascii="ＭＳ Ｐ明朝" w:eastAsia="ＭＳ Ｐ明朝" w:hAnsi="ＭＳ Ｐ明朝"/>
                <w:sz w:val="21"/>
                <w:szCs w:val="21"/>
              </w:rPr>
            </w:pPr>
          </w:p>
          <w:p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t>（２）対象者の経済的負担</w:t>
            </w:r>
          </w:p>
          <w:p w:rsidR="00E3796F" w:rsidRPr="00E3796F" w:rsidRDefault="00E3796F" w:rsidP="00E3796F">
            <w:pPr>
              <w:spacing w:after="0" w:line="260" w:lineRule="exact"/>
              <w:ind w:firstLineChars="100" w:firstLine="205"/>
              <w:jc w:val="both"/>
              <w:rPr>
                <w:rFonts w:ascii="ＭＳ Ｐ明朝" w:eastAsia="ＭＳ Ｐ明朝" w:hAnsi="ＭＳ Ｐ明朝"/>
                <w:kern w:val="2"/>
                <w:sz w:val="21"/>
                <w:szCs w:val="21"/>
              </w:rPr>
            </w:pPr>
            <w:r w:rsidRPr="00E3796F">
              <w:rPr>
                <w:rFonts w:ascii="ＭＳ Ｐ明朝" w:eastAsia="ＭＳ Ｐ明朝" w:hAnsi="ＭＳ Ｐ明朝" w:hint="eastAsia"/>
                <w:i/>
                <w:color w:val="0070C0"/>
                <w:sz w:val="21"/>
                <w:szCs w:val="21"/>
              </w:rPr>
              <w:t xml:space="preserve">　　</w:t>
            </w:r>
          </w:p>
        </w:tc>
      </w:tr>
      <w:tr w:rsidR="00E3796F" w:rsidRPr="00E3796F" w:rsidTr="00056945">
        <w:trPr>
          <w:trHeight w:val="192"/>
        </w:trPr>
        <w:tc>
          <w:tcPr>
            <w:tcW w:w="1560" w:type="dxa"/>
            <w:vMerge w:val="restart"/>
          </w:tcPr>
          <w:p w:rsidR="00E3796F" w:rsidRPr="00E3796F" w:rsidRDefault="00E3796F" w:rsidP="00E3796F">
            <w:pPr>
              <w:spacing w:after="0" w:line="240" w:lineRule="exact"/>
              <w:ind w:leftChars="-27" w:left="84" w:rightChars="39" w:right="84" w:hangingChars="73" w:hanging="142"/>
              <w:jc w:val="both"/>
              <w:rPr>
                <w:rFonts w:ascii="ＭＳ Ｐ明朝" w:eastAsia="ＭＳ Ｐ明朝" w:hAnsi="ＭＳ Ｐ明朝"/>
              </w:rPr>
            </w:pPr>
            <w:r w:rsidRPr="00E3796F">
              <w:rPr>
                <w:rFonts w:ascii="ＭＳ Ｐ明朝" w:eastAsia="ＭＳ Ｐ明朝" w:hAnsi="ＭＳ Ｐ明朝" w:hint="eastAsia"/>
                <w:kern w:val="2"/>
                <w:sz w:val="20"/>
                <w:szCs w:val="20"/>
              </w:rPr>
              <w:t>22．</w:t>
            </w:r>
            <w:r w:rsidRPr="00E3796F">
              <w:rPr>
                <w:rFonts w:ascii="ＭＳ Ｐ明朝" w:eastAsia="ＭＳ Ｐ明朝" w:hAnsi="ＭＳ Ｐ明朝" w:cs="ＭＳゴシック" w:hint="eastAsia"/>
                <w:sz w:val="20"/>
                <w:szCs w:val="20"/>
              </w:rPr>
              <w:t>通常の診療を超える医療行為を伴う研究の場合</w:t>
            </w:r>
          </w:p>
          <w:p w:rsidR="00E3796F" w:rsidRPr="00E3796F" w:rsidRDefault="00E3796F" w:rsidP="00E3796F">
            <w:pPr>
              <w:autoSpaceDE w:val="0"/>
              <w:autoSpaceDN w:val="0"/>
              <w:adjustRightInd w:val="0"/>
              <w:spacing w:after="0" w:line="260" w:lineRule="exact"/>
              <w:ind w:leftChars="-1" w:left="125" w:hangingChars="73" w:hanging="127"/>
              <w:jc w:val="both"/>
              <w:rPr>
                <w:rFonts w:ascii="ＭＳ Ｐ明朝" w:eastAsia="ＭＳ Ｐ明朝" w:hAnsi="ＭＳ Ｐ明朝" w:cs="ＭＳゴシック"/>
                <w:sz w:val="20"/>
                <w:szCs w:val="20"/>
              </w:rPr>
            </w:pPr>
            <w:r w:rsidRPr="00E3796F">
              <w:rPr>
                <w:rFonts w:ascii="ＭＳ Ｐ明朝" w:eastAsia="ＭＳ Ｐ明朝" w:hAnsi="ＭＳ Ｐ明朝" w:hint="eastAsia"/>
                <w:kern w:val="2"/>
                <w:sz w:val="18"/>
                <w:szCs w:val="18"/>
              </w:rPr>
              <w:t>指針第8（1）㉑</w:t>
            </w:r>
          </w:p>
        </w:tc>
        <w:tc>
          <w:tcPr>
            <w:tcW w:w="8789" w:type="dxa"/>
            <w:vAlign w:val="center"/>
          </w:tcPr>
          <w:p w:rsidR="00E3796F" w:rsidRPr="00E3796F" w:rsidRDefault="00C50375" w:rsidP="00E3796F">
            <w:pPr>
              <w:spacing w:after="0" w:line="240" w:lineRule="exact"/>
              <w:jc w:val="both"/>
              <w:rPr>
                <w:rFonts w:ascii="ＭＳ Ｐ明朝" w:eastAsia="ＭＳ Ｐ明朝" w:hAnsi="ＭＳ Ｐ明朝"/>
                <w:kern w:val="2"/>
                <w:sz w:val="20"/>
                <w:szCs w:val="20"/>
              </w:rPr>
            </w:pPr>
            <w:r>
              <w:rPr>
                <w:rFonts w:ascii="ＭＳ Ｐ明朝" w:eastAsia="ＭＳ Ｐ明朝" w:hAnsi="ＭＳ Ｐ明朝" w:hint="eastAsia"/>
                <w:kern w:val="2"/>
                <w:sz w:val="20"/>
                <w:szCs w:val="20"/>
              </w:rPr>
              <w:t>■</w:t>
            </w:r>
            <w:r w:rsidR="00E3796F" w:rsidRPr="00E3796F">
              <w:rPr>
                <w:rFonts w:ascii="ＭＳ Ｐ明朝" w:eastAsia="ＭＳ Ｐ明朝" w:hAnsi="ＭＳ Ｐ明朝" w:hint="eastAsia"/>
                <w:kern w:val="2"/>
                <w:sz w:val="20"/>
                <w:szCs w:val="20"/>
              </w:rPr>
              <w:t xml:space="preserve">　該当しない</w:t>
            </w:r>
          </w:p>
        </w:tc>
      </w:tr>
      <w:tr w:rsidR="00E3796F" w:rsidRPr="00E3796F" w:rsidTr="00056945">
        <w:trPr>
          <w:trHeight w:val="388"/>
        </w:trPr>
        <w:tc>
          <w:tcPr>
            <w:tcW w:w="1560" w:type="dxa"/>
            <w:vMerge/>
          </w:tcPr>
          <w:p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rsidR="00E3796F" w:rsidRPr="00E3796F" w:rsidRDefault="00E3796F" w:rsidP="00E3796F">
            <w:pPr>
              <w:autoSpaceDE w:val="0"/>
              <w:autoSpaceDN w:val="0"/>
              <w:adjustRightInd w:val="0"/>
              <w:spacing w:after="0" w:line="240" w:lineRule="exact"/>
              <w:ind w:left="269" w:hangingChars="138" w:hanging="269"/>
              <w:jc w:val="both"/>
              <w:rPr>
                <w:rFonts w:ascii="ＭＳ Ｐ明朝" w:eastAsia="ＭＳ Ｐ明朝" w:hAnsi="ＭＳ Ｐ明朝"/>
                <w:kern w:val="2"/>
                <w:sz w:val="20"/>
                <w:szCs w:val="20"/>
              </w:rPr>
            </w:pPr>
            <w:r w:rsidRPr="00E3796F">
              <w:rPr>
                <w:rFonts w:ascii="ＭＳ Ｐ明朝" w:eastAsia="ＭＳ Ｐ明朝" w:hAnsi="ＭＳ Ｐ明朝" w:cs="ＭＳゴシック" w:hint="eastAsia"/>
                <w:sz w:val="20"/>
                <w:szCs w:val="20"/>
              </w:rPr>
              <w:t>研究対象者への研究実施後における医療の提供に関する対応</w:t>
            </w:r>
          </w:p>
        </w:tc>
      </w:tr>
      <w:tr w:rsidR="00E3796F" w:rsidRPr="00E3796F" w:rsidTr="00056945">
        <w:trPr>
          <w:trHeight w:hRule="exact" w:val="954"/>
        </w:trPr>
        <w:tc>
          <w:tcPr>
            <w:tcW w:w="1560" w:type="dxa"/>
            <w:vMerge/>
          </w:tcPr>
          <w:p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rsidR="00E3796F" w:rsidRPr="00E3796F" w:rsidRDefault="00E3796F" w:rsidP="00E3796F">
            <w:pPr>
              <w:widowControl w:val="0"/>
              <w:spacing w:after="0" w:line="320" w:lineRule="exact"/>
              <w:ind w:leftChars="-28" w:left="84" w:rightChars="-26" w:right="-56" w:hangingChars="67" w:hanging="144"/>
              <w:jc w:val="both"/>
              <w:rPr>
                <w:rFonts w:ascii="ＭＳ Ｐ明朝" w:eastAsia="ＭＳ Ｐ明朝" w:hAnsi="ＭＳ Ｐ明朝" w:cs="HG丸ｺﾞｼｯｸM-PRO"/>
                <w:color w:val="FF0000"/>
                <w:kern w:val="2"/>
                <w:sz w:val="20"/>
                <w:szCs w:val="20"/>
              </w:rPr>
            </w:pPr>
            <w:r w:rsidRPr="00E3796F">
              <w:rPr>
                <w:rFonts w:ascii="ＭＳ Ｐ明朝" w:eastAsia="ＭＳ Ｐ明朝" w:hAnsi="ＭＳ Ｐ明朝" w:cs="HG丸ｺﾞｼｯｸM-PRO"/>
                <w:color w:val="FF0000"/>
              </w:rPr>
              <w:t>・</w:t>
            </w:r>
          </w:p>
        </w:tc>
      </w:tr>
      <w:tr w:rsidR="00E3796F" w:rsidRPr="00E3796F" w:rsidTr="00056945">
        <w:trPr>
          <w:trHeight w:val="408"/>
        </w:trPr>
        <w:tc>
          <w:tcPr>
            <w:tcW w:w="1560" w:type="dxa"/>
            <w:vMerge w:val="restart"/>
          </w:tcPr>
          <w:p w:rsidR="00E3796F" w:rsidRPr="00E3796F" w:rsidRDefault="00E3796F" w:rsidP="00E3796F">
            <w:pPr>
              <w:spacing w:after="0" w:line="240" w:lineRule="exact"/>
              <w:jc w:val="both"/>
              <w:rPr>
                <w:rFonts w:ascii="ＭＳ Ｐ明朝" w:eastAsia="ＭＳ Ｐ明朝" w:hAnsi="ＭＳ Ｐ明朝"/>
                <w:sz w:val="21"/>
                <w:szCs w:val="21"/>
              </w:rPr>
            </w:pPr>
            <w:r w:rsidRPr="00E3796F">
              <w:rPr>
                <w:rFonts w:ascii="ＭＳ Ｐ明朝" w:eastAsia="ＭＳ Ｐ明朝" w:hAnsi="ＭＳ Ｐ明朝" w:hint="eastAsia"/>
                <w:kern w:val="2"/>
                <w:sz w:val="21"/>
                <w:szCs w:val="21"/>
              </w:rPr>
              <w:t>23．</w:t>
            </w:r>
            <w:r w:rsidRPr="00E3796F">
              <w:rPr>
                <w:rFonts w:ascii="ＭＳ Ｐ明朝" w:eastAsia="ＭＳ Ｐ明朝" w:hAnsi="ＭＳ Ｐ明朝" w:cs="ＭＳゴシック" w:hint="eastAsia"/>
                <w:sz w:val="21"/>
                <w:szCs w:val="21"/>
              </w:rPr>
              <w:t>研究の実施に伴い、研究対象者の健康、子孫に受け継がれ得る遺伝的特徴等に関する重要な知見が得られる可能性がある場合</w:t>
            </w:r>
          </w:p>
          <w:p w:rsidR="00E3796F" w:rsidRPr="00E3796F" w:rsidRDefault="00E3796F" w:rsidP="00E3796F">
            <w:pPr>
              <w:autoSpaceDE w:val="0"/>
              <w:autoSpaceDN w:val="0"/>
              <w:adjustRightInd w:val="0"/>
              <w:spacing w:after="0" w:line="260" w:lineRule="exact"/>
              <w:ind w:leftChars="-1" w:left="147" w:hangingChars="73" w:hanging="149"/>
              <w:jc w:val="both"/>
              <w:rPr>
                <w:rFonts w:ascii="ＭＳ Ｐ明朝" w:eastAsia="ＭＳ Ｐ明朝" w:hAnsi="ＭＳ Ｐ明朝" w:cs="ＭＳゴシック"/>
                <w:sz w:val="20"/>
                <w:szCs w:val="20"/>
              </w:rPr>
            </w:pPr>
            <w:r w:rsidRPr="00E3796F">
              <w:rPr>
                <w:rFonts w:ascii="ＭＳ Ｐ明朝" w:eastAsia="ＭＳ Ｐ明朝" w:hAnsi="ＭＳ Ｐ明朝" w:hint="eastAsia"/>
                <w:kern w:val="2"/>
                <w:sz w:val="21"/>
                <w:szCs w:val="21"/>
              </w:rPr>
              <w:t>指針第8（1）㉒</w:t>
            </w:r>
          </w:p>
        </w:tc>
        <w:tc>
          <w:tcPr>
            <w:tcW w:w="8789" w:type="dxa"/>
            <w:vAlign w:val="center"/>
          </w:tcPr>
          <w:p w:rsidR="00E3796F" w:rsidRPr="00E3796F" w:rsidRDefault="00E3796F" w:rsidP="00E3796F">
            <w:pPr>
              <w:widowControl w:val="0"/>
              <w:spacing w:after="0" w:line="240" w:lineRule="auto"/>
              <w:ind w:leftChars="-26" w:left="83" w:rightChars="-26" w:right="-56" w:hangingChars="65" w:hanging="139"/>
              <w:jc w:val="both"/>
              <w:rPr>
                <w:rFonts w:ascii="ＭＳ Ｐ明朝" w:eastAsia="ＭＳ Ｐ明朝" w:hAnsi="ＭＳ Ｐ明朝" w:cs="HG丸ｺﾞｼｯｸM-PRO"/>
                <w:color w:val="FF0000"/>
                <w:kern w:val="2"/>
                <w:sz w:val="20"/>
                <w:szCs w:val="20"/>
              </w:rPr>
            </w:pPr>
            <w:r w:rsidRPr="00E3796F">
              <w:rPr>
                <w:rFonts w:ascii="ＭＳ Ｐ明朝" w:eastAsia="ＭＳ Ｐ明朝" w:hAnsi="ＭＳ Ｐ明朝" w:cs="HG丸ｺﾞｼｯｸM-PRO"/>
                <w:color w:val="FF0000"/>
              </w:rPr>
              <w:t>・</w:t>
            </w:r>
            <w:r w:rsidR="005841B4">
              <w:rPr>
                <w:rFonts w:ascii="ＭＳ Ｐ明朝" w:eastAsia="ＭＳ Ｐ明朝" w:hAnsi="ＭＳ Ｐ明朝" w:cs="HG丸ｺﾞｼｯｸM-PRO" w:hint="eastAsia"/>
                <w:kern w:val="2"/>
                <w:sz w:val="20"/>
                <w:szCs w:val="20"/>
              </w:rPr>
              <w:t>■</w:t>
            </w:r>
            <w:r w:rsidRPr="00E3796F">
              <w:rPr>
                <w:rFonts w:ascii="ＭＳ Ｐ明朝" w:eastAsia="ＭＳ Ｐ明朝" w:hAnsi="ＭＳ Ｐ明朝" w:cs="HG丸ｺﾞｼｯｸM-PRO" w:hint="eastAsia"/>
                <w:kern w:val="2"/>
                <w:sz w:val="20"/>
                <w:szCs w:val="20"/>
              </w:rPr>
              <w:t xml:space="preserve">　該当しない</w:t>
            </w:r>
          </w:p>
        </w:tc>
      </w:tr>
      <w:tr w:rsidR="00E3796F" w:rsidRPr="00E3796F" w:rsidTr="00056945">
        <w:trPr>
          <w:trHeight w:val="377"/>
        </w:trPr>
        <w:tc>
          <w:tcPr>
            <w:tcW w:w="1560" w:type="dxa"/>
            <w:vMerge/>
          </w:tcPr>
          <w:p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rsidR="00E3796F" w:rsidRPr="00E3796F" w:rsidRDefault="00E3796F" w:rsidP="00E3796F">
            <w:pPr>
              <w:autoSpaceDE w:val="0"/>
              <w:autoSpaceDN w:val="0"/>
              <w:adjustRightInd w:val="0"/>
              <w:spacing w:after="0" w:line="240" w:lineRule="exact"/>
              <w:ind w:left="269" w:hangingChars="138" w:hanging="269"/>
              <w:jc w:val="both"/>
              <w:rPr>
                <w:rFonts w:ascii="ＭＳ Ｐ明朝" w:eastAsia="ＭＳ Ｐ明朝" w:hAnsi="ＭＳ Ｐ明朝"/>
                <w:kern w:val="2"/>
                <w:sz w:val="20"/>
                <w:szCs w:val="20"/>
              </w:rPr>
            </w:pPr>
            <w:r w:rsidRPr="00E3796F">
              <w:rPr>
                <w:rFonts w:ascii="ＭＳ Ｐ明朝" w:eastAsia="ＭＳ Ｐ明朝" w:hAnsi="ＭＳ Ｐ明朝" w:cs="ＭＳゴシック" w:hint="eastAsia"/>
                <w:sz w:val="20"/>
                <w:szCs w:val="20"/>
              </w:rPr>
              <w:t>研究対象者に係る研究結果（偶発的所見を含む。）の取扱い</w:t>
            </w:r>
          </w:p>
        </w:tc>
      </w:tr>
      <w:tr w:rsidR="00E3796F" w:rsidRPr="00E3796F" w:rsidTr="00056945">
        <w:trPr>
          <w:trHeight w:val="2008"/>
        </w:trPr>
        <w:tc>
          <w:tcPr>
            <w:tcW w:w="1560" w:type="dxa"/>
            <w:vMerge/>
          </w:tcPr>
          <w:p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rsidR="00E3796F" w:rsidRPr="00E3796F" w:rsidRDefault="00E3796F" w:rsidP="00E3796F">
            <w:pPr>
              <w:spacing w:after="0" w:line="320" w:lineRule="exact"/>
              <w:ind w:left="1362" w:hangingChars="700" w:hanging="1362"/>
              <w:jc w:val="both"/>
              <w:rPr>
                <w:rFonts w:ascii="ＭＳ Ｐ明朝" w:eastAsia="ＭＳ Ｐ明朝" w:hAnsi="ＭＳ Ｐ明朝"/>
                <w:kern w:val="2"/>
                <w:sz w:val="20"/>
                <w:szCs w:val="20"/>
                <w:highlight w:val="yellow"/>
              </w:rPr>
            </w:pPr>
          </w:p>
        </w:tc>
      </w:tr>
      <w:tr w:rsidR="00E3796F" w:rsidRPr="00E3796F" w:rsidTr="00056945">
        <w:trPr>
          <w:trHeight w:val="132"/>
        </w:trPr>
        <w:tc>
          <w:tcPr>
            <w:tcW w:w="1560" w:type="dxa"/>
            <w:vMerge w:val="restart"/>
          </w:tcPr>
          <w:p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hint="eastAsia"/>
                <w:kern w:val="2"/>
                <w:sz w:val="21"/>
                <w:szCs w:val="21"/>
              </w:rPr>
              <w:t>24．</w:t>
            </w:r>
            <w:r w:rsidRPr="00E3796F">
              <w:rPr>
                <w:rFonts w:ascii="ＭＳ Ｐ明朝" w:eastAsia="ＭＳ Ｐ明朝" w:hAnsi="ＭＳ Ｐ明朝" w:cs="ＭＳゴシック" w:hint="eastAsia"/>
                <w:sz w:val="21"/>
                <w:szCs w:val="21"/>
              </w:rPr>
              <w:t>通常の診療を超える医療行</w:t>
            </w:r>
            <w:r w:rsidRPr="00E3796F">
              <w:rPr>
                <w:rFonts w:ascii="ＭＳ Ｐ明朝" w:eastAsia="ＭＳ Ｐ明朝" w:hAnsi="ＭＳ Ｐ明朝" w:cs="ＭＳゴシック" w:hint="eastAsia"/>
                <w:sz w:val="21"/>
                <w:szCs w:val="21"/>
              </w:rPr>
              <w:lastRenderedPageBreak/>
              <w:t>為を伴う研究の場合</w:t>
            </w:r>
          </w:p>
          <w:p w:rsidR="00E3796F" w:rsidRPr="00E3796F" w:rsidRDefault="00E3796F" w:rsidP="00E3796F">
            <w:pPr>
              <w:tabs>
                <w:tab w:val="left" w:pos="1219"/>
              </w:tabs>
              <w:spacing w:after="0" w:line="260" w:lineRule="exact"/>
              <w:ind w:rightChars="-26" w:right="-56"/>
              <w:jc w:val="both"/>
              <w:rPr>
                <w:rFonts w:ascii="ＭＳ Ｐ明朝" w:eastAsia="ＭＳ Ｐ明朝" w:hAnsi="ＭＳ Ｐ明朝" w:cs="ＭＳゴシック"/>
                <w:sz w:val="21"/>
                <w:szCs w:val="21"/>
              </w:rPr>
            </w:pPr>
            <w:r w:rsidRPr="00E3796F">
              <w:rPr>
                <w:rFonts w:ascii="ＭＳ Ｐ明朝" w:eastAsia="ＭＳ Ｐ明朝" w:hAnsi="ＭＳ Ｐ明朝" w:hint="eastAsia"/>
                <w:kern w:val="2"/>
                <w:sz w:val="21"/>
                <w:szCs w:val="21"/>
              </w:rPr>
              <w:t>指針第8（1）㉑</w:t>
            </w:r>
          </w:p>
        </w:tc>
        <w:tc>
          <w:tcPr>
            <w:tcW w:w="8789" w:type="dxa"/>
            <w:vAlign w:val="center"/>
          </w:tcPr>
          <w:p w:rsidR="00E3796F" w:rsidRPr="00E3796F" w:rsidRDefault="005841B4" w:rsidP="00E3796F">
            <w:pPr>
              <w:spacing w:after="0" w:line="260" w:lineRule="exact"/>
              <w:jc w:val="both"/>
              <w:rPr>
                <w:rFonts w:ascii="ＭＳ Ｐ明朝" w:eastAsia="ＭＳ Ｐ明朝" w:hAnsi="ＭＳ Ｐ明朝"/>
                <w:kern w:val="2"/>
                <w:sz w:val="21"/>
                <w:szCs w:val="21"/>
              </w:rPr>
            </w:pPr>
            <w:r>
              <w:rPr>
                <w:rFonts w:ascii="ＭＳ Ｐ明朝" w:eastAsia="ＭＳ Ｐ明朝" w:hAnsi="ＭＳ Ｐ明朝" w:hint="eastAsia"/>
                <w:kern w:val="2"/>
                <w:sz w:val="20"/>
                <w:szCs w:val="20"/>
              </w:rPr>
              <w:lastRenderedPageBreak/>
              <w:t>■</w:t>
            </w:r>
            <w:r w:rsidR="00E3796F" w:rsidRPr="00E3796F">
              <w:rPr>
                <w:rFonts w:ascii="ＭＳ Ｐ明朝" w:eastAsia="ＭＳ Ｐ明朝" w:hAnsi="ＭＳ Ｐ明朝" w:hint="eastAsia"/>
                <w:kern w:val="2"/>
                <w:sz w:val="20"/>
                <w:szCs w:val="20"/>
              </w:rPr>
              <w:t xml:space="preserve">　該当しない</w:t>
            </w:r>
          </w:p>
        </w:tc>
      </w:tr>
      <w:tr w:rsidR="00E3796F" w:rsidRPr="00E3796F" w:rsidTr="00056945">
        <w:trPr>
          <w:trHeight w:val="388"/>
        </w:trPr>
        <w:tc>
          <w:tcPr>
            <w:tcW w:w="1560" w:type="dxa"/>
            <w:vMerge/>
          </w:tcPr>
          <w:p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vAlign w:val="center"/>
          </w:tcPr>
          <w:p w:rsidR="00E3796F" w:rsidRPr="00E3796F" w:rsidRDefault="00E3796F" w:rsidP="00E3796F">
            <w:pPr>
              <w:autoSpaceDE w:val="0"/>
              <w:autoSpaceDN w:val="0"/>
              <w:adjustRightInd w:val="0"/>
              <w:spacing w:after="0" w:line="260" w:lineRule="exact"/>
              <w:ind w:left="282" w:hangingChars="138" w:hanging="282"/>
              <w:jc w:val="both"/>
              <w:rPr>
                <w:rFonts w:ascii="ＭＳ Ｐ明朝" w:eastAsia="ＭＳ Ｐ明朝" w:hAnsi="ＭＳ Ｐ明朝"/>
                <w:kern w:val="2"/>
                <w:sz w:val="21"/>
                <w:szCs w:val="21"/>
              </w:rPr>
            </w:pPr>
            <w:r w:rsidRPr="00E3796F">
              <w:rPr>
                <w:rFonts w:ascii="ＭＳ Ｐ明朝" w:eastAsia="ＭＳ Ｐ明朝" w:hAnsi="ＭＳ Ｐ明朝" w:cs="ＭＳゴシック" w:hint="eastAsia"/>
                <w:sz w:val="21"/>
                <w:szCs w:val="21"/>
              </w:rPr>
              <w:t>研究対象者への研究実施後における医療の提供に関する対応</w:t>
            </w:r>
          </w:p>
        </w:tc>
      </w:tr>
      <w:tr w:rsidR="00E3796F" w:rsidRPr="00E3796F" w:rsidTr="00056945">
        <w:trPr>
          <w:trHeight w:hRule="exact" w:val="1307"/>
        </w:trPr>
        <w:tc>
          <w:tcPr>
            <w:tcW w:w="1560" w:type="dxa"/>
            <w:vMerge/>
          </w:tcPr>
          <w:p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vAlign w:val="center"/>
          </w:tcPr>
          <w:p w:rsidR="00E3796F" w:rsidRPr="00E3796F" w:rsidRDefault="00E3796F" w:rsidP="00E3796F">
            <w:pPr>
              <w:widowControl w:val="0"/>
              <w:spacing w:before="60" w:after="60" w:line="260" w:lineRule="exact"/>
              <w:ind w:leftChars="-25" w:left="81" w:hangingChars="66" w:hanging="135"/>
              <w:jc w:val="both"/>
              <w:rPr>
                <w:rFonts w:ascii="ＭＳ Ｐ明朝" w:eastAsia="ＭＳ Ｐ明朝" w:hAnsi="ＭＳ Ｐ明朝" w:cs="HG丸ｺﾞｼｯｸM-PRO"/>
                <w:color w:val="5B9BD5" w:themeColor="accent1"/>
                <w:kern w:val="2"/>
                <w:sz w:val="21"/>
                <w:szCs w:val="21"/>
              </w:rPr>
            </w:pPr>
          </w:p>
        </w:tc>
      </w:tr>
      <w:tr w:rsidR="00E3796F" w:rsidRPr="00E3796F" w:rsidTr="00056945">
        <w:trPr>
          <w:trHeight w:val="144"/>
        </w:trPr>
        <w:tc>
          <w:tcPr>
            <w:tcW w:w="1560" w:type="dxa"/>
            <w:vMerge w:val="restart"/>
          </w:tcPr>
          <w:p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hint="eastAsia"/>
                <w:kern w:val="2"/>
                <w:sz w:val="21"/>
                <w:szCs w:val="21"/>
              </w:rPr>
              <w:t>2</w:t>
            </w:r>
            <w:r w:rsidRPr="00E3796F">
              <w:rPr>
                <w:rFonts w:ascii="ＭＳ Ｐ明朝" w:eastAsia="ＭＳ Ｐ明朝" w:hAnsi="ＭＳ Ｐ明朝"/>
                <w:kern w:val="2"/>
                <w:sz w:val="21"/>
                <w:szCs w:val="21"/>
              </w:rPr>
              <w:t>5</w:t>
            </w:r>
            <w:r w:rsidRPr="00E3796F">
              <w:rPr>
                <w:rFonts w:ascii="ＭＳ Ｐ明朝" w:eastAsia="ＭＳ Ｐ明朝" w:hAnsi="ＭＳ Ｐ明朝" w:hint="eastAsia"/>
                <w:kern w:val="2"/>
                <w:sz w:val="21"/>
                <w:szCs w:val="21"/>
              </w:rPr>
              <w:t>.</w:t>
            </w:r>
            <w:r w:rsidRPr="00E3796F">
              <w:rPr>
                <w:rFonts w:ascii="ＭＳ Ｐ明朝" w:eastAsia="ＭＳ Ｐ明朝" w:hAnsi="ＭＳ Ｐ明朝" w:cs="ＭＳゴシック" w:hint="eastAsia"/>
                <w:sz w:val="21"/>
                <w:szCs w:val="21"/>
              </w:rPr>
              <w:t>研究の実施に伴い、研究対象者の健康、子孫に受け継がれ得る遺伝的特徴等に関する重要な知見が得られる可能性がある場合</w:t>
            </w:r>
          </w:p>
          <w:p w:rsidR="00E3796F" w:rsidRPr="00E3796F" w:rsidRDefault="00E3796F" w:rsidP="00E3796F">
            <w:pPr>
              <w:autoSpaceDE w:val="0"/>
              <w:autoSpaceDN w:val="0"/>
              <w:adjustRightInd w:val="0"/>
              <w:spacing w:after="0" w:line="260" w:lineRule="exact"/>
              <w:ind w:leftChars="-1" w:left="125" w:hangingChars="73" w:hanging="127"/>
              <w:jc w:val="both"/>
              <w:rPr>
                <w:rFonts w:ascii="ＭＳ Ｐ明朝" w:eastAsia="ＭＳ Ｐ明朝" w:hAnsi="ＭＳ Ｐ明朝" w:cs="ＭＳゴシック"/>
                <w:sz w:val="21"/>
                <w:szCs w:val="21"/>
              </w:rPr>
            </w:pPr>
            <w:r w:rsidRPr="00E3796F">
              <w:rPr>
                <w:rFonts w:ascii="ＭＳ Ｐ明朝" w:eastAsia="ＭＳ Ｐ明朝" w:hAnsi="ＭＳ Ｐ明朝" w:hint="eastAsia"/>
                <w:kern w:val="2"/>
                <w:sz w:val="18"/>
                <w:szCs w:val="18"/>
              </w:rPr>
              <w:t>指針第8（1）㉒</w:t>
            </w:r>
          </w:p>
        </w:tc>
        <w:tc>
          <w:tcPr>
            <w:tcW w:w="8789" w:type="dxa"/>
            <w:vAlign w:val="center"/>
          </w:tcPr>
          <w:p w:rsidR="00E3796F" w:rsidRPr="00E3796F" w:rsidRDefault="005841B4" w:rsidP="00E3796F">
            <w:pPr>
              <w:widowControl w:val="0"/>
              <w:spacing w:after="0" w:line="260" w:lineRule="exact"/>
              <w:ind w:left="223" w:hangingChars="109" w:hanging="223"/>
              <w:jc w:val="both"/>
              <w:rPr>
                <w:rFonts w:ascii="ＭＳ Ｐ明朝" w:eastAsia="ＭＳ Ｐ明朝" w:hAnsi="ＭＳ Ｐ明朝" w:cs="HG丸ｺﾞｼｯｸM-PRO"/>
                <w:color w:val="FF0000"/>
                <w:kern w:val="2"/>
                <w:sz w:val="21"/>
                <w:szCs w:val="21"/>
              </w:rPr>
            </w:pPr>
            <w:r>
              <w:rPr>
                <w:rFonts w:ascii="ＭＳ Ｐ明朝" w:eastAsia="ＭＳ Ｐ明朝" w:hAnsi="ＭＳ Ｐ明朝" w:cs="HG丸ｺﾞｼｯｸM-PRO" w:hint="eastAsia"/>
                <w:kern w:val="2"/>
                <w:sz w:val="21"/>
                <w:szCs w:val="21"/>
              </w:rPr>
              <w:t>■</w:t>
            </w:r>
            <w:r w:rsidR="00E3796F" w:rsidRPr="00E3796F">
              <w:rPr>
                <w:rFonts w:ascii="ＭＳ Ｐ明朝" w:eastAsia="ＭＳ Ｐ明朝" w:hAnsi="ＭＳ Ｐ明朝" w:cs="HG丸ｺﾞｼｯｸM-PRO" w:hint="eastAsia"/>
                <w:kern w:val="2"/>
                <w:sz w:val="21"/>
                <w:szCs w:val="21"/>
              </w:rPr>
              <w:t xml:space="preserve">　該当しない</w:t>
            </w:r>
          </w:p>
        </w:tc>
      </w:tr>
      <w:tr w:rsidR="00E3796F" w:rsidRPr="00E3796F" w:rsidTr="00056945">
        <w:trPr>
          <w:trHeight w:val="377"/>
        </w:trPr>
        <w:tc>
          <w:tcPr>
            <w:tcW w:w="1560" w:type="dxa"/>
            <w:vMerge/>
          </w:tcPr>
          <w:p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vAlign w:val="center"/>
          </w:tcPr>
          <w:p w:rsidR="00E3796F" w:rsidRPr="00E3796F" w:rsidRDefault="00E3796F" w:rsidP="00E3796F">
            <w:pPr>
              <w:autoSpaceDE w:val="0"/>
              <w:autoSpaceDN w:val="0"/>
              <w:adjustRightInd w:val="0"/>
              <w:spacing w:after="0" w:line="260" w:lineRule="exact"/>
              <w:ind w:left="282" w:hangingChars="138" w:hanging="282"/>
              <w:jc w:val="both"/>
              <w:rPr>
                <w:rFonts w:ascii="ＭＳ Ｐ明朝" w:eastAsia="ＭＳ Ｐ明朝" w:hAnsi="ＭＳ Ｐ明朝"/>
                <w:kern w:val="2"/>
                <w:sz w:val="21"/>
                <w:szCs w:val="21"/>
              </w:rPr>
            </w:pPr>
            <w:r w:rsidRPr="00E3796F">
              <w:rPr>
                <w:rFonts w:ascii="ＭＳ Ｐ明朝" w:eastAsia="ＭＳ Ｐ明朝" w:hAnsi="ＭＳ Ｐ明朝" w:cs="ＭＳゴシック" w:hint="eastAsia"/>
                <w:sz w:val="21"/>
                <w:szCs w:val="21"/>
              </w:rPr>
              <w:t>研究対象者に係る研究結果（偶発的所見を含む。）の取扱い</w:t>
            </w:r>
          </w:p>
        </w:tc>
      </w:tr>
      <w:tr w:rsidR="00E3796F" w:rsidRPr="00E3796F" w:rsidTr="00056945">
        <w:trPr>
          <w:trHeight w:val="699"/>
        </w:trPr>
        <w:tc>
          <w:tcPr>
            <w:tcW w:w="1560" w:type="dxa"/>
            <w:vMerge/>
          </w:tcPr>
          <w:p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vAlign w:val="center"/>
          </w:tcPr>
          <w:p w:rsidR="00E3796F" w:rsidRPr="00E3796F" w:rsidRDefault="00E3796F" w:rsidP="00E3796F">
            <w:pPr>
              <w:tabs>
                <w:tab w:val="left" w:pos="7739"/>
              </w:tabs>
              <w:spacing w:after="0" w:line="260" w:lineRule="exact"/>
              <w:ind w:left="1432" w:hangingChars="700" w:hanging="1432"/>
              <w:jc w:val="both"/>
              <w:rPr>
                <w:rFonts w:ascii="ＭＳ Ｐ明朝" w:eastAsia="ＭＳ Ｐ明朝" w:hAnsi="ＭＳ Ｐ明朝"/>
                <w:kern w:val="2"/>
                <w:sz w:val="21"/>
                <w:szCs w:val="21"/>
                <w:highlight w:val="yellow"/>
              </w:rPr>
            </w:pPr>
          </w:p>
        </w:tc>
      </w:tr>
      <w:tr w:rsidR="00E3796F" w:rsidRPr="00E3796F" w:rsidTr="00056945">
        <w:trPr>
          <w:trHeight w:val="162"/>
        </w:trPr>
        <w:tc>
          <w:tcPr>
            <w:tcW w:w="1560" w:type="dxa"/>
            <w:vMerge w:val="restart"/>
          </w:tcPr>
          <w:p w:rsidR="00E3796F" w:rsidRPr="00E3796F" w:rsidRDefault="00E3796F" w:rsidP="00E3796F">
            <w:pPr>
              <w:spacing w:after="0" w:line="240" w:lineRule="exact"/>
              <w:jc w:val="both"/>
              <w:rPr>
                <w:rFonts w:ascii="ＭＳ Ｐ明朝" w:eastAsia="ＭＳ Ｐ明朝" w:hAnsi="ＭＳ Ｐ明朝"/>
                <w:kern w:val="2"/>
                <w:sz w:val="20"/>
                <w:szCs w:val="20"/>
              </w:rPr>
            </w:pPr>
            <w:r w:rsidRPr="00E3796F">
              <w:rPr>
                <w:rFonts w:ascii="ＭＳ Ｐ明朝" w:eastAsia="ＭＳ Ｐ明朝" w:hAnsi="ＭＳ Ｐ明朝" w:hint="eastAsia"/>
                <w:kern w:val="2"/>
                <w:sz w:val="20"/>
                <w:szCs w:val="20"/>
              </w:rPr>
              <w:t>2</w:t>
            </w:r>
            <w:r w:rsidRPr="00E3796F">
              <w:rPr>
                <w:rFonts w:ascii="ＭＳ Ｐ明朝" w:eastAsia="ＭＳ Ｐ明朝" w:hAnsi="ＭＳ Ｐ明朝"/>
                <w:kern w:val="2"/>
                <w:sz w:val="20"/>
                <w:szCs w:val="20"/>
              </w:rPr>
              <w:t>6</w:t>
            </w:r>
            <w:r w:rsidRPr="00E3796F">
              <w:rPr>
                <w:rFonts w:ascii="ＭＳ Ｐ明朝" w:eastAsia="ＭＳ Ｐ明朝" w:hAnsi="ＭＳ Ｐ明朝" w:hint="eastAsia"/>
                <w:kern w:val="2"/>
                <w:sz w:val="20"/>
                <w:szCs w:val="20"/>
              </w:rPr>
              <w:t>．</w:t>
            </w:r>
            <w:r w:rsidRPr="00E3796F">
              <w:rPr>
                <w:rFonts w:ascii="ＭＳ Ｐ明朝" w:eastAsia="ＭＳ Ｐ明朝" w:hAnsi="ＭＳ Ｐ明朝" w:cs="ＭＳゴシック" w:hint="eastAsia"/>
                <w:sz w:val="20"/>
                <w:szCs w:val="20"/>
              </w:rPr>
              <w:t>研究に関する業務の一部を委託する場合</w:t>
            </w:r>
          </w:p>
          <w:p w:rsidR="00E3796F" w:rsidRPr="00E3796F" w:rsidRDefault="00E3796F" w:rsidP="00E3796F">
            <w:pPr>
              <w:autoSpaceDE w:val="0"/>
              <w:autoSpaceDN w:val="0"/>
              <w:adjustRightInd w:val="0"/>
              <w:spacing w:after="0" w:line="260" w:lineRule="exact"/>
              <w:ind w:leftChars="-1" w:left="125" w:hangingChars="73" w:hanging="127"/>
              <w:jc w:val="both"/>
              <w:rPr>
                <w:rFonts w:ascii="ＭＳ Ｐ明朝" w:eastAsia="ＭＳ Ｐ明朝" w:hAnsi="ＭＳ Ｐ明朝" w:cs="ＭＳゴシック"/>
                <w:sz w:val="20"/>
                <w:szCs w:val="20"/>
              </w:rPr>
            </w:pPr>
            <w:r w:rsidRPr="00E3796F">
              <w:rPr>
                <w:rFonts w:ascii="ＭＳ Ｐ明朝" w:eastAsia="ＭＳ Ｐ明朝" w:hAnsi="ＭＳ Ｐ明朝" w:hint="eastAsia"/>
                <w:kern w:val="2"/>
                <w:sz w:val="18"/>
                <w:szCs w:val="18"/>
              </w:rPr>
              <w:t>指針第8（1）㉓</w:t>
            </w:r>
          </w:p>
        </w:tc>
        <w:tc>
          <w:tcPr>
            <w:tcW w:w="8789" w:type="dxa"/>
            <w:vAlign w:val="center"/>
          </w:tcPr>
          <w:p w:rsidR="00E3796F" w:rsidRPr="00E3796F" w:rsidRDefault="006E77D4" w:rsidP="00E3796F">
            <w:pPr>
              <w:spacing w:after="0" w:line="240" w:lineRule="exact"/>
              <w:ind w:rightChars="39" w:right="84"/>
              <w:jc w:val="both"/>
              <w:rPr>
                <w:rFonts w:ascii="ＭＳ Ｐ明朝" w:eastAsia="ＭＳ Ｐ明朝" w:hAnsi="ＭＳ Ｐ明朝"/>
                <w:kern w:val="2"/>
                <w:sz w:val="20"/>
                <w:szCs w:val="20"/>
              </w:rPr>
            </w:pPr>
            <w:r>
              <w:rPr>
                <w:rFonts w:ascii="ＭＳ Ｐ明朝" w:eastAsia="ＭＳ Ｐ明朝" w:hAnsi="ＭＳ Ｐ明朝" w:hint="eastAsia"/>
                <w:kern w:val="2"/>
                <w:sz w:val="20"/>
                <w:szCs w:val="20"/>
              </w:rPr>
              <w:t>■</w:t>
            </w:r>
            <w:r w:rsidR="00E3796F" w:rsidRPr="00E3796F">
              <w:rPr>
                <w:rFonts w:ascii="ＭＳ Ｐ明朝" w:eastAsia="ＭＳ Ｐ明朝" w:hAnsi="ＭＳ Ｐ明朝" w:hint="eastAsia"/>
                <w:kern w:val="2"/>
                <w:sz w:val="20"/>
                <w:szCs w:val="20"/>
              </w:rPr>
              <w:t xml:space="preserve">　該当しない</w:t>
            </w:r>
          </w:p>
        </w:tc>
      </w:tr>
      <w:tr w:rsidR="00E3796F" w:rsidRPr="00E3796F" w:rsidTr="00056945">
        <w:trPr>
          <w:trHeight w:val="342"/>
        </w:trPr>
        <w:tc>
          <w:tcPr>
            <w:tcW w:w="1560" w:type="dxa"/>
            <w:vMerge/>
          </w:tcPr>
          <w:p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rsidR="00E3796F" w:rsidRPr="00E3796F" w:rsidRDefault="00E3796F" w:rsidP="00E3796F">
            <w:pPr>
              <w:spacing w:after="0" w:line="240" w:lineRule="exact"/>
              <w:ind w:rightChars="39" w:right="84"/>
              <w:jc w:val="both"/>
              <w:rPr>
                <w:rFonts w:ascii="ＭＳ Ｐ明朝" w:eastAsia="ＭＳ Ｐ明朝" w:hAnsi="ＭＳ Ｐ明朝"/>
                <w:kern w:val="2"/>
                <w:sz w:val="20"/>
                <w:szCs w:val="20"/>
              </w:rPr>
            </w:pPr>
            <w:r w:rsidRPr="00E3796F">
              <w:rPr>
                <w:rFonts w:ascii="ＭＳ Ｐ明朝" w:eastAsia="ＭＳ Ｐ明朝" w:hAnsi="ＭＳ Ｐ明朝" w:cs="ＭＳゴシック" w:hint="eastAsia"/>
                <w:sz w:val="20"/>
                <w:szCs w:val="20"/>
              </w:rPr>
              <w:t>当該業務内容及び委託先の監督方法</w:t>
            </w:r>
          </w:p>
        </w:tc>
      </w:tr>
      <w:tr w:rsidR="00E3796F" w:rsidRPr="00E3796F" w:rsidTr="00056945">
        <w:trPr>
          <w:trHeight w:val="278"/>
        </w:trPr>
        <w:tc>
          <w:tcPr>
            <w:tcW w:w="1560" w:type="dxa"/>
            <w:vMerge/>
          </w:tcPr>
          <w:p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rsidR="00E3796F" w:rsidRPr="00E3796F" w:rsidRDefault="00E3796F" w:rsidP="00E3796F">
            <w:pPr>
              <w:widowControl w:val="0"/>
              <w:spacing w:after="0" w:line="240" w:lineRule="auto"/>
              <w:ind w:leftChars="-1" w:left="76" w:rightChars="39" w:right="84" w:hangingChars="40" w:hanging="78"/>
              <w:jc w:val="both"/>
              <w:rPr>
                <w:rFonts w:ascii="ＭＳ Ｐ明朝" w:eastAsia="ＭＳ Ｐ明朝" w:hAnsi="ＭＳ Ｐ明朝" w:cs="HG丸ｺﾞｼｯｸM-PRO"/>
                <w:color w:val="FF0000"/>
                <w:kern w:val="2"/>
                <w:sz w:val="20"/>
                <w:szCs w:val="20"/>
              </w:rPr>
            </w:pPr>
          </w:p>
        </w:tc>
      </w:tr>
      <w:tr w:rsidR="00E3796F" w:rsidRPr="00E3796F" w:rsidTr="00056945">
        <w:trPr>
          <w:trHeight w:val="348"/>
        </w:trPr>
        <w:tc>
          <w:tcPr>
            <w:tcW w:w="1560" w:type="dxa"/>
            <w:vMerge w:val="restart"/>
          </w:tcPr>
          <w:p w:rsidR="00E3796F" w:rsidRPr="00E3796F" w:rsidRDefault="00E3796F" w:rsidP="00E3796F">
            <w:pPr>
              <w:spacing w:after="0" w:line="240" w:lineRule="exact"/>
              <w:jc w:val="both"/>
              <w:rPr>
                <w:rFonts w:ascii="ＭＳ Ｐ明朝" w:eastAsia="ＭＳ Ｐ明朝" w:hAnsi="ＭＳ Ｐ明朝"/>
              </w:rPr>
            </w:pPr>
            <w:r w:rsidRPr="00E3796F">
              <w:rPr>
                <w:rFonts w:ascii="ＭＳ Ｐ明朝" w:eastAsia="ＭＳ Ｐ明朝" w:hAnsi="ＭＳ Ｐ明朝" w:hint="eastAsia"/>
                <w:kern w:val="2"/>
                <w:sz w:val="20"/>
                <w:szCs w:val="20"/>
              </w:rPr>
              <w:t>2</w:t>
            </w:r>
            <w:r w:rsidRPr="00E3796F">
              <w:rPr>
                <w:rFonts w:ascii="ＭＳ Ｐ明朝" w:eastAsia="ＭＳ Ｐ明朝" w:hAnsi="ＭＳ Ｐ明朝"/>
                <w:kern w:val="2"/>
                <w:sz w:val="20"/>
                <w:szCs w:val="20"/>
              </w:rPr>
              <w:t>7</w:t>
            </w:r>
            <w:r w:rsidRPr="00E3796F">
              <w:rPr>
                <w:rFonts w:ascii="ＭＳ Ｐ明朝" w:eastAsia="ＭＳ Ｐ明朝" w:hAnsi="ＭＳ Ｐ明朝" w:hint="eastAsia"/>
                <w:kern w:val="2"/>
                <w:sz w:val="20"/>
                <w:szCs w:val="20"/>
              </w:rPr>
              <w:t>．</w:t>
            </w:r>
            <w:r w:rsidRPr="00E3796F">
              <w:rPr>
                <w:rFonts w:ascii="ＭＳ Ｐ明朝" w:eastAsia="ＭＳ Ｐ明朝" w:hAnsi="ＭＳ Ｐ明朝" w:cs="ＭＳゴシック" w:hint="eastAsia"/>
                <w:sz w:val="20"/>
                <w:szCs w:val="20"/>
              </w:rPr>
              <w:t>研究対象者から取得された試料・情報について、研究対象者等から同意を受ける時点では特定されない将来の研究のために用いられる可能性がある場合</w:t>
            </w:r>
          </w:p>
          <w:p w:rsidR="00E3796F" w:rsidRPr="00E3796F" w:rsidRDefault="00E3796F"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sidRPr="00E3796F">
              <w:rPr>
                <w:rFonts w:ascii="ＭＳ Ｐ明朝" w:eastAsia="ＭＳ Ｐ明朝" w:hAnsi="ＭＳ Ｐ明朝" w:hint="eastAsia"/>
                <w:kern w:val="2"/>
                <w:sz w:val="18"/>
                <w:szCs w:val="18"/>
              </w:rPr>
              <w:t>指針第8（1）㉔</w:t>
            </w:r>
          </w:p>
          <w:p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rsidR="00E3796F" w:rsidRPr="00E3796F" w:rsidRDefault="006E77D4" w:rsidP="00E3796F">
            <w:pPr>
              <w:spacing w:after="0" w:line="240" w:lineRule="exact"/>
              <w:jc w:val="both"/>
              <w:rPr>
                <w:rFonts w:ascii="ＭＳ Ｐ明朝" w:eastAsia="ＭＳ Ｐ明朝" w:hAnsi="ＭＳ Ｐ明朝"/>
                <w:kern w:val="2"/>
                <w:sz w:val="20"/>
                <w:szCs w:val="20"/>
              </w:rPr>
            </w:pPr>
            <w:r>
              <w:rPr>
                <w:rFonts w:ascii="ＭＳ Ｐ明朝" w:eastAsia="ＭＳ Ｐ明朝" w:hAnsi="ＭＳ Ｐ明朝" w:hint="eastAsia"/>
                <w:kern w:val="2"/>
                <w:sz w:val="20"/>
                <w:szCs w:val="20"/>
              </w:rPr>
              <w:t>■</w:t>
            </w:r>
            <w:r w:rsidR="00E3796F" w:rsidRPr="00E3796F">
              <w:rPr>
                <w:rFonts w:ascii="ＭＳ Ｐ明朝" w:eastAsia="ＭＳ Ｐ明朝" w:hAnsi="ＭＳ Ｐ明朝" w:hint="eastAsia"/>
                <w:kern w:val="2"/>
                <w:sz w:val="20"/>
                <w:szCs w:val="20"/>
              </w:rPr>
              <w:t xml:space="preserve">　該当しない</w:t>
            </w:r>
          </w:p>
        </w:tc>
      </w:tr>
      <w:tr w:rsidR="00E3796F" w:rsidRPr="00E3796F" w:rsidTr="00056945">
        <w:trPr>
          <w:trHeight w:val="377"/>
        </w:trPr>
        <w:tc>
          <w:tcPr>
            <w:tcW w:w="1560" w:type="dxa"/>
            <w:vMerge/>
          </w:tcPr>
          <w:p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rsidR="00E3796F" w:rsidRPr="00E3796F" w:rsidRDefault="00E3796F" w:rsidP="00E3796F">
            <w:pPr>
              <w:autoSpaceDE w:val="0"/>
              <w:autoSpaceDN w:val="0"/>
              <w:adjustRightInd w:val="0"/>
              <w:spacing w:after="0" w:line="240" w:lineRule="exact"/>
              <w:ind w:left="269" w:hangingChars="138" w:hanging="269"/>
              <w:jc w:val="both"/>
              <w:rPr>
                <w:rFonts w:ascii="ＭＳ Ｐ明朝" w:eastAsia="ＭＳ Ｐ明朝" w:hAnsi="ＭＳ Ｐ明朝"/>
                <w:kern w:val="2"/>
                <w:sz w:val="20"/>
                <w:szCs w:val="20"/>
              </w:rPr>
            </w:pPr>
            <w:r w:rsidRPr="00E3796F">
              <w:rPr>
                <w:rFonts w:ascii="ＭＳ Ｐ明朝" w:eastAsia="ＭＳ Ｐ明朝" w:hAnsi="ＭＳ Ｐ明朝" w:cs="ＭＳゴシック" w:hint="eastAsia"/>
                <w:sz w:val="20"/>
                <w:szCs w:val="20"/>
              </w:rPr>
              <w:t>その旨と同意を受ける時点において想定される内容</w:t>
            </w:r>
          </w:p>
        </w:tc>
      </w:tr>
      <w:tr w:rsidR="00E3796F" w:rsidRPr="00E3796F" w:rsidTr="00056945">
        <w:trPr>
          <w:trHeight w:val="1104"/>
        </w:trPr>
        <w:tc>
          <w:tcPr>
            <w:tcW w:w="1560" w:type="dxa"/>
            <w:vMerge/>
          </w:tcPr>
          <w:p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tcPr>
          <w:p w:rsidR="00E3796F" w:rsidRPr="00E3796F" w:rsidRDefault="00E3796F" w:rsidP="00E3796F">
            <w:pPr>
              <w:widowControl w:val="0"/>
              <w:spacing w:after="0" w:line="240" w:lineRule="auto"/>
              <w:ind w:leftChars="-26" w:left="199" w:rightChars="-26" w:right="-56" w:hangingChars="131" w:hanging="255"/>
              <w:jc w:val="both"/>
              <w:rPr>
                <w:rFonts w:ascii="ＭＳ Ｐ明朝" w:eastAsia="ＭＳ Ｐ明朝" w:hAnsi="ＭＳ Ｐ明朝" w:cs="HG丸ｺﾞｼｯｸM-PRO"/>
                <w:color w:val="FF0000"/>
                <w:kern w:val="2"/>
                <w:sz w:val="20"/>
                <w:szCs w:val="20"/>
              </w:rPr>
            </w:pPr>
          </w:p>
        </w:tc>
      </w:tr>
      <w:tr w:rsidR="00E3796F" w:rsidRPr="00E3796F" w:rsidTr="00056945">
        <w:trPr>
          <w:trHeight w:val="280"/>
        </w:trPr>
        <w:tc>
          <w:tcPr>
            <w:tcW w:w="1560" w:type="dxa"/>
            <w:vMerge w:val="restart"/>
          </w:tcPr>
          <w:p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kern w:val="2"/>
                <w:sz w:val="21"/>
                <w:szCs w:val="21"/>
              </w:rPr>
              <w:t>28</w:t>
            </w:r>
            <w:r w:rsidRPr="00E3796F">
              <w:rPr>
                <w:rFonts w:ascii="ＭＳ Ｐ明朝" w:eastAsia="ＭＳ Ｐ明朝" w:hAnsi="ＭＳ Ｐ明朝" w:hint="eastAsia"/>
                <w:kern w:val="2"/>
                <w:sz w:val="21"/>
                <w:szCs w:val="21"/>
              </w:rPr>
              <w:t>．</w:t>
            </w:r>
            <w:r w:rsidRPr="00E3796F">
              <w:rPr>
                <w:rFonts w:ascii="ＭＳ Ｐ明朝" w:eastAsia="ＭＳ Ｐ明朝" w:hAnsi="ＭＳ Ｐ明朝" w:cs="ＭＳゴシック" w:hint="eastAsia"/>
                <w:sz w:val="21"/>
                <w:szCs w:val="21"/>
              </w:rPr>
              <w:t>モニタリング及び監査を実施する場合</w:t>
            </w:r>
          </w:p>
          <w:p w:rsidR="00E3796F" w:rsidRPr="00E3796F" w:rsidRDefault="00E3796F"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sidRPr="00E3796F">
              <w:rPr>
                <w:rFonts w:ascii="ＭＳ Ｐ明朝" w:eastAsia="ＭＳ Ｐ明朝" w:hAnsi="ＭＳ Ｐ明朝" w:hint="eastAsia"/>
                <w:kern w:val="2"/>
                <w:sz w:val="18"/>
                <w:szCs w:val="18"/>
              </w:rPr>
              <w:t>指針第8（1）㉕</w:t>
            </w:r>
          </w:p>
          <w:p w:rsidR="00E3796F" w:rsidRPr="00E3796F" w:rsidRDefault="00E3796F" w:rsidP="00E3796F">
            <w:pPr>
              <w:spacing w:after="0" w:line="260" w:lineRule="exact"/>
              <w:jc w:val="both"/>
              <w:rPr>
                <w:rFonts w:ascii="ＭＳ Ｐ明朝" w:eastAsia="ＭＳ Ｐ明朝" w:hAnsi="ＭＳ Ｐ明朝" w:cs="ＭＳゴシック"/>
                <w:sz w:val="21"/>
                <w:szCs w:val="21"/>
              </w:rPr>
            </w:pPr>
          </w:p>
        </w:tc>
        <w:tc>
          <w:tcPr>
            <w:tcW w:w="8789" w:type="dxa"/>
            <w:vAlign w:val="center"/>
          </w:tcPr>
          <w:p w:rsidR="00E3796F" w:rsidRPr="00E3796F" w:rsidRDefault="006E77D4" w:rsidP="00E3796F">
            <w:pPr>
              <w:spacing w:after="0" w:line="260" w:lineRule="exact"/>
              <w:jc w:val="both"/>
              <w:rPr>
                <w:rFonts w:ascii="ＭＳ Ｐ明朝" w:eastAsia="ＭＳ Ｐ明朝" w:hAnsi="ＭＳ Ｐ明朝"/>
                <w:kern w:val="2"/>
                <w:sz w:val="21"/>
                <w:szCs w:val="21"/>
              </w:rPr>
            </w:pPr>
            <w:r>
              <w:rPr>
                <w:rFonts w:ascii="ＭＳ Ｐ明朝" w:eastAsia="ＭＳ Ｐ明朝" w:hAnsi="ＭＳ Ｐ明朝" w:hint="eastAsia"/>
                <w:kern w:val="2"/>
                <w:sz w:val="20"/>
                <w:szCs w:val="20"/>
              </w:rPr>
              <w:t>■</w:t>
            </w:r>
            <w:r w:rsidR="00E3796F" w:rsidRPr="00E3796F">
              <w:rPr>
                <w:rFonts w:ascii="ＭＳ Ｐ明朝" w:eastAsia="ＭＳ Ｐ明朝" w:hAnsi="ＭＳ Ｐ明朝" w:hint="eastAsia"/>
                <w:kern w:val="2"/>
                <w:sz w:val="20"/>
                <w:szCs w:val="20"/>
              </w:rPr>
              <w:t xml:space="preserve">　該当しない</w:t>
            </w:r>
          </w:p>
        </w:tc>
      </w:tr>
      <w:tr w:rsidR="00E3796F" w:rsidRPr="00E3796F" w:rsidTr="00056945">
        <w:trPr>
          <w:trHeight w:val="377"/>
        </w:trPr>
        <w:tc>
          <w:tcPr>
            <w:tcW w:w="1560" w:type="dxa"/>
            <w:vMerge/>
            <w:vAlign w:val="bottom"/>
          </w:tcPr>
          <w:p w:rsidR="00E3796F" w:rsidRPr="00E3796F" w:rsidRDefault="00E3796F" w:rsidP="00E3796F">
            <w:pPr>
              <w:autoSpaceDE w:val="0"/>
              <w:autoSpaceDN w:val="0"/>
              <w:adjustRightInd w:val="0"/>
              <w:spacing w:after="0" w:line="260" w:lineRule="exact"/>
              <w:ind w:left="282" w:hangingChars="138" w:hanging="282"/>
              <w:jc w:val="both"/>
              <w:rPr>
                <w:rFonts w:ascii="ＭＳ Ｐ明朝" w:eastAsia="ＭＳ Ｐ明朝" w:hAnsi="ＭＳ Ｐ明朝" w:cs="ＭＳゴシック"/>
                <w:sz w:val="21"/>
                <w:szCs w:val="21"/>
              </w:rPr>
            </w:pPr>
          </w:p>
        </w:tc>
        <w:tc>
          <w:tcPr>
            <w:tcW w:w="8789" w:type="dxa"/>
            <w:vAlign w:val="center"/>
          </w:tcPr>
          <w:p w:rsidR="00E3796F" w:rsidRPr="00E3796F" w:rsidRDefault="00E3796F" w:rsidP="00E3796F">
            <w:pPr>
              <w:autoSpaceDE w:val="0"/>
              <w:autoSpaceDN w:val="0"/>
              <w:adjustRightInd w:val="0"/>
              <w:spacing w:after="0" w:line="260" w:lineRule="exact"/>
              <w:ind w:left="282" w:hangingChars="138" w:hanging="282"/>
              <w:jc w:val="both"/>
              <w:rPr>
                <w:rFonts w:ascii="ＭＳ Ｐ明朝" w:eastAsia="ＭＳ Ｐ明朝" w:hAnsi="ＭＳ Ｐ明朝"/>
                <w:kern w:val="2"/>
                <w:sz w:val="21"/>
                <w:szCs w:val="21"/>
              </w:rPr>
            </w:pPr>
            <w:r w:rsidRPr="00E3796F">
              <w:rPr>
                <w:rFonts w:ascii="ＭＳ Ｐ明朝" w:eastAsia="ＭＳ Ｐ明朝" w:hAnsi="ＭＳ Ｐ明朝" w:cs="ＭＳゴシック" w:hint="eastAsia"/>
                <w:sz w:val="21"/>
                <w:szCs w:val="21"/>
              </w:rPr>
              <w:t>その実施体制及び実施手順</w:t>
            </w:r>
          </w:p>
        </w:tc>
      </w:tr>
      <w:tr w:rsidR="00E3796F" w:rsidRPr="00E3796F" w:rsidTr="00056945">
        <w:trPr>
          <w:trHeight w:val="1163"/>
        </w:trPr>
        <w:tc>
          <w:tcPr>
            <w:tcW w:w="1560" w:type="dxa"/>
            <w:vMerge/>
            <w:vAlign w:val="bottom"/>
          </w:tcPr>
          <w:p w:rsidR="00E3796F" w:rsidRPr="00E3796F" w:rsidRDefault="00E3796F" w:rsidP="00E3796F">
            <w:pPr>
              <w:autoSpaceDE w:val="0"/>
              <w:autoSpaceDN w:val="0"/>
              <w:adjustRightInd w:val="0"/>
              <w:spacing w:after="0" w:line="260" w:lineRule="exact"/>
              <w:ind w:left="282" w:hangingChars="138" w:hanging="282"/>
              <w:jc w:val="both"/>
              <w:rPr>
                <w:rFonts w:ascii="ＭＳ Ｐ明朝" w:eastAsia="ＭＳ Ｐ明朝" w:hAnsi="ＭＳ Ｐ明朝" w:cs="ＭＳゴシック"/>
                <w:sz w:val="21"/>
                <w:szCs w:val="21"/>
              </w:rPr>
            </w:pPr>
          </w:p>
        </w:tc>
        <w:tc>
          <w:tcPr>
            <w:tcW w:w="8789" w:type="dxa"/>
            <w:vAlign w:val="bottom"/>
          </w:tcPr>
          <w:p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t>実施体制</w:t>
            </w:r>
          </w:p>
          <w:p w:rsidR="00E3796F" w:rsidRPr="00E3796F" w:rsidRDefault="00E3796F" w:rsidP="00E3796F">
            <w:pPr>
              <w:spacing w:after="0" w:line="260" w:lineRule="exact"/>
              <w:ind w:leftChars="100" w:left="1443" w:hangingChars="600" w:hanging="1228"/>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t>従事者　氏名：</w:t>
            </w:r>
          </w:p>
          <w:p w:rsidR="00E3796F" w:rsidRPr="00E3796F" w:rsidRDefault="00E3796F" w:rsidP="00E3796F">
            <w:pPr>
              <w:spacing w:after="0" w:line="260" w:lineRule="exact"/>
              <w:ind w:firstLineChars="500" w:firstLine="1023"/>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t xml:space="preserve">所属：　　　　　　　　　　　　　　</w:t>
            </w:r>
          </w:p>
          <w:p w:rsidR="00E3796F" w:rsidRPr="00E3796F" w:rsidRDefault="00E3796F" w:rsidP="00E3796F">
            <w:pPr>
              <w:spacing w:after="0" w:line="260" w:lineRule="exact"/>
              <w:ind w:firstLineChars="479" w:firstLine="980"/>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t xml:space="preserve">資格：　</w:t>
            </w:r>
          </w:p>
          <w:p w:rsidR="00E3796F" w:rsidRPr="00E3796F" w:rsidRDefault="00E3796F" w:rsidP="00E3796F">
            <w:pPr>
              <w:spacing w:after="0" w:line="260" w:lineRule="exact"/>
              <w:ind w:left="1432" w:hangingChars="700" w:hanging="1432"/>
              <w:jc w:val="both"/>
              <w:rPr>
                <w:rFonts w:ascii="ＭＳ Ｐ明朝" w:eastAsia="ＭＳ Ｐ明朝" w:hAnsi="ＭＳ Ｐ明朝"/>
                <w:kern w:val="2"/>
                <w:sz w:val="21"/>
                <w:szCs w:val="21"/>
              </w:rPr>
            </w:pPr>
            <w:r w:rsidRPr="00E3796F">
              <w:rPr>
                <w:rFonts w:ascii="ＭＳ Ｐ明朝" w:eastAsia="ＭＳ Ｐ明朝" w:hAnsi="ＭＳ Ｐ明朝" w:hint="eastAsia"/>
                <w:sz w:val="21"/>
                <w:szCs w:val="21"/>
              </w:rPr>
              <w:t>実施方法・実施手順：</w:t>
            </w:r>
            <w:r w:rsidRPr="00E3796F">
              <w:rPr>
                <w:rFonts w:ascii="ＭＳ Ｐ明朝" w:eastAsia="ＭＳ Ｐ明朝" w:hAnsi="ＭＳ Ｐ明朝"/>
                <w:kern w:val="2"/>
                <w:sz w:val="21"/>
                <w:szCs w:val="21"/>
              </w:rPr>
              <w:t xml:space="preserve"> </w:t>
            </w:r>
          </w:p>
        </w:tc>
      </w:tr>
    </w:tbl>
    <w:p w:rsidR="00E3796F" w:rsidRPr="00E3796F" w:rsidRDefault="00E3796F" w:rsidP="00E3796F">
      <w:pPr>
        <w:spacing w:after="0" w:line="260" w:lineRule="exact"/>
        <w:rPr>
          <w:rFonts w:ascii="ＭＳ Ｐ明朝" w:eastAsia="ＭＳ Ｐ明朝" w:hAnsi="ＭＳ Ｐ明朝"/>
          <w:color w:val="000000"/>
        </w:rPr>
      </w:pPr>
    </w:p>
    <w:p w:rsidR="00E3796F" w:rsidRPr="00E3796F" w:rsidRDefault="00E3796F" w:rsidP="00E3796F">
      <w:pPr>
        <w:spacing w:after="0" w:line="260" w:lineRule="exact"/>
        <w:rPr>
          <w:rFonts w:ascii="ＭＳ Ｐ明朝" w:eastAsia="ＭＳ Ｐ明朝" w:hAnsi="ＭＳ Ｐ明朝"/>
          <w:color w:val="000000"/>
        </w:rPr>
      </w:pPr>
      <w:r w:rsidRPr="00E3796F">
        <w:rPr>
          <w:rFonts w:ascii="ＭＳ Ｐ明朝" w:eastAsia="ＭＳ Ｐ明朝" w:hAnsi="ＭＳ Ｐ明朝" w:hint="eastAsia"/>
          <w:color w:val="000000"/>
        </w:rPr>
        <w:t>参考資料・文献リスト：</w:t>
      </w:r>
    </w:p>
    <w:p w:rsidR="00E3796F" w:rsidRPr="00E3796F" w:rsidRDefault="00E3796F" w:rsidP="00E3796F"/>
    <w:p w:rsidR="00E3796F" w:rsidRPr="00E3796F" w:rsidRDefault="00E3796F" w:rsidP="00E3796F">
      <w:pPr>
        <w:spacing w:after="0" w:line="260" w:lineRule="exact"/>
        <w:rPr>
          <w:rFonts w:ascii="ＭＳ Ｐ明朝" w:eastAsia="ＭＳ Ｐ明朝" w:hAnsi="ＭＳ Ｐ明朝"/>
          <w:color w:val="000000"/>
        </w:rPr>
      </w:pPr>
    </w:p>
    <w:p w:rsidR="00E3796F" w:rsidRPr="00E3796F" w:rsidRDefault="00E3796F" w:rsidP="00E3796F">
      <w:pPr>
        <w:widowControl w:val="0"/>
        <w:overflowPunct w:val="0"/>
        <w:adjustRightInd w:val="0"/>
        <w:spacing w:after="0" w:line="260" w:lineRule="exact"/>
        <w:ind w:leftChars="200" w:left="429"/>
        <w:jc w:val="right"/>
        <w:textAlignment w:val="baseline"/>
        <w:rPr>
          <w:rFonts w:ascii="ＭＳ Ｐ明朝" w:eastAsia="ＭＳ Ｐ明朝" w:hAnsi="ＭＳ Ｐ明朝"/>
          <w:color w:val="000000"/>
        </w:rPr>
      </w:pPr>
    </w:p>
    <w:p w:rsidR="00E3796F" w:rsidRPr="00E3796F" w:rsidRDefault="00E3796F" w:rsidP="00E3796F">
      <w:pPr>
        <w:widowControl w:val="0"/>
        <w:overflowPunct w:val="0"/>
        <w:adjustRightInd w:val="0"/>
        <w:spacing w:after="0" w:line="260" w:lineRule="exact"/>
        <w:ind w:leftChars="200" w:left="429"/>
        <w:jc w:val="right"/>
        <w:textAlignment w:val="baseline"/>
        <w:rPr>
          <w:rFonts w:ascii="ＭＳ Ｐ明朝" w:eastAsia="ＭＳ Ｐ明朝" w:hAnsi="ＭＳ Ｐ明朝"/>
          <w:color w:val="000000"/>
        </w:rPr>
      </w:pPr>
      <w:r w:rsidRPr="00E3796F">
        <w:rPr>
          <w:rFonts w:ascii="ＭＳ Ｐ明朝" w:eastAsia="ＭＳ Ｐ明朝" w:hAnsi="ＭＳ Ｐ明朝" w:hint="eastAsia"/>
          <w:color w:val="000000"/>
        </w:rPr>
        <w:t>以上</w:t>
      </w:r>
    </w:p>
    <w:p w:rsidR="003A5E0E" w:rsidRPr="00F538ED" w:rsidRDefault="003A5E0E" w:rsidP="00F538ED">
      <w:pPr>
        <w:spacing w:line="260" w:lineRule="exact"/>
        <w:rPr>
          <w:rFonts w:ascii="ＭＳ Ｐ明朝" w:eastAsia="ＭＳ Ｐ明朝" w:hAnsi="ＭＳ Ｐ明朝"/>
        </w:rPr>
      </w:pPr>
    </w:p>
    <w:p w:rsidR="00F538ED" w:rsidRPr="00F538ED" w:rsidRDefault="00F538ED">
      <w:pPr>
        <w:spacing w:line="260" w:lineRule="exact"/>
        <w:rPr>
          <w:rFonts w:ascii="ＭＳ Ｐ明朝" w:eastAsia="ＭＳ Ｐ明朝" w:hAnsi="ＭＳ Ｐ明朝"/>
        </w:rPr>
      </w:pPr>
    </w:p>
    <w:sectPr w:rsidR="00F538ED" w:rsidRPr="00F538ED" w:rsidSect="008E4D1C">
      <w:headerReference w:type="default" r:id="rId8"/>
      <w:footerReference w:type="even" r:id="rId9"/>
      <w:footerReference w:type="default" r:id="rId10"/>
      <w:type w:val="continuous"/>
      <w:pgSz w:w="11906" w:h="16838" w:code="9"/>
      <w:pgMar w:top="1440" w:right="1077" w:bottom="1440" w:left="1077" w:header="737" w:footer="113" w:gutter="0"/>
      <w:cols w:sep="1" w:space="392"/>
      <w:docGrid w:type="linesAndChars" w:linePitch="311"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156" w:rsidRDefault="00191156" w:rsidP="00936D3B">
      <w:r>
        <w:separator/>
      </w:r>
    </w:p>
  </w:endnote>
  <w:endnote w:type="continuationSeparator" w:id="0">
    <w:p w:rsidR="00191156" w:rsidRDefault="00191156" w:rsidP="0093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B30" w:rsidRDefault="002E1B3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2E1B30" w:rsidRDefault="002E1B3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017255"/>
      <w:docPartObj>
        <w:docPartGallery w:val="Page Numbers (Bottom of Page)"/>
        <w:docPartUnique/>
      </w:docPartObj>
    </w:sdtPr>
    <w:sdtEndPr/>
    <w:sdtContent>
      <w:p w:rsidR="002E1B30" w:rsidRDefault="002E1B30">
        <w:pPr>
          <w:pStyle w:val="a3"/>
          <w:jc w:val="center"/>
        </w:pPr>
        <w:r>
          <w:fldChar w:fldCharType="begin"/>
        </w:r>
        <w:r>
          <w:instrText>PAGE   \* MERGEFORMAT</w:instrText>
        </w:r>
        <w:r>
          <w:fldChar w:fldCharType="separate"/>
        </w:r>
        <w:r w:rsidR="00F063D8" w:rsidRPr="00F063D8">
          <w:rPr>
            <w:noProof/>
            <w:lang w:val="ja-JP" w:eastAsia="ja-JP"/>
          </w:rPr>
          <w:t>7</w:t>
        </w:r>
        <w:r>
          <w:fldChar w:fldCharType="end"/>
        </w:r>
      </w:p>
    </w:sdtContent>
  </w:sdt>
  <w:p w:rsidR="002E1B30" w:rsidRDefault="002E1B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156" w:rsidRDefault="00191156" w:rsidP="00936D3B">
      <w:r>
        <w:separator/>
      </w:r>
    </w:p>
  </w:footnote>
  <w:footnote w:type="continuationSeparator" w:id="0">
    <w:p w:rsidR="00191156" w:rsidRDefault="00191156" w:rsidP="00936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B30" w:rsidRDefault="002E1B30" w:rsidP="001B6C94">
    <w:pPr>
      <w:pStyle w:val="a8"/>
      <w:tabs>
        <w:tab w:val="clear" w:pos="4252"/>
        <w:tab w:val="clear" w:pos="8504"/>
        <w:tab w:val="left" w:pos="8910"/>
      </w:tabs>
    </w:pPr>
    <w:r>
      <w:ptab w:relativeTo="margin" w:alignment="center" w:leader="none"/>
    </w:r>
    <w:r>
      <w:ptab w:relativeTo="margin" w:alignment="right" w:leader="none"/>
    </w:r>
    <w:r>
      <w:rPr>
        <w:rFonts w:hint="eastAsia"/>
      </w:rPr>
      <w:t>指針改正</w:t>
    </w:r>
    <w:r>
      <w:rPr>
        <w:rFonts w:hint="eastAsia"/>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2D5"/>
    <w:multiLevelType w:val="hybridMultilevel"/>
    <w:tmpl w:val="1E40FE1C"/>
    <w:lvl w:ilvl="0" w:tplc="4C14FCE8">
      <w:start w:val="1"/>
      <w:numFmt w:val="decimal"/>
      <w:lvlText w:val="%1."/>
      <w:lvlJc w:val="left"/>
      <w:pPr>
        <w:tabs>
          <w:tab w:val="num" w:pos="1353"/>
        </w:tabs>
        <w:ind w:left="135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3E02C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7630F1B"/>
    <w:multiLevelType w:val="hybridMultilevel"/>
    <w:tmpl w:val="40FEADA8"/>
    <w:lvl w:ilvl="0" w:tplc="51465E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7775C3"/>
    <w:multiLevelType w:val="hybridMultilevel"/>
    <w:tmpl w:val="1B863EB6"/>
    <w:lvl w:ilvl="0" w:tplc="D3A4C8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E952EE"/>
    <w:multiLevelType w:val="hybridMultilevel"/>
    <w:tmpl w:val="39F4CE44"/>
    <w:lvl w:ilvl="0" w:tplc="23D2AC8E">
      <w:start w:val="3"/>
      <w:numFmt w:val="bullet"/>
      <w:lvlText w:val="・"/>
      <w:lvlJc w:val="left"/>
      <w:pPr>
        <w:tabs>
          <w:tab w:val="num" w:pos="630"/>
        </w:tabs>
        <w:ind w:left="63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5" w15:restartNumberingAfterBreak="0">
    <w:nsid w:val="175418BD"/>
    <w:multiLevelType w:val="multilevel"/>
    <w:tmpl w:val="848C5502"/>
    <w:lvl w:ilvl="0">
      <w:start w:val="1"/>
      <w:numFmt w:val="decimal"/>
      <w:lvlText w:val="%1"/>
      <w:lvlJc w:val="left"/>
      <w:pPr>
        <w:tabs>
          <w:tab w:val="num" w:pos="480"/>
        </w:tabs>
        <w:ind w:left="480" w:hanging="480"/>
      </w:pPr>
      <w:rPr>
        <w:rFonts w:hint="eastAsia"/>
      </w:rPr>
    </w:lvl>
    <w:lvl w:ilvl="1">
      <w:start w:val="7"/>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6" w15:restartNumberingAfterBreak="0">
    <w:nsid w:val="17572523"/>
    <w:multiLevelType w:val="hybridMultilevel"/>
    <w:tmpl w:val="F754F028"/>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7" w15:restartNumberingAfterBreak="0">
    <w:nsid w:val="1DBE2BD6"/>
    <w:multiLevelType w:val="hybridMultilevel"/>
    <w:tmpl w:val="EF2E4C40"/>
    <w:lvl w:ilvl="0" w:tplc="EA543F02">
      <w:start w:val="1"/>
      <w:numFmt w:val="decimal"/>
      <w:lvlText w:val="%1."/>
      <w:lvlJc w:val="left"/>
      <w:pPr>
        <w:ind w:left="1190" w:hanging="420"/>
      </w:pPr>
      <w:rPr>
        <w:rFonts w:hint="eastAsia"/>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8" w15:restartNumberingAfterBreak="0">
    <w:nsid w:val="2159144C"/>
    <w:multiLevelType w:val="hybridMultilevel"/>
    <w:tmpl w:val="C338C4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C40449"/>
    <w:multiLevelType w:val="hybridMultilevel"/>
    <w:tmpl w:val="05481ED6"/>
    <w:lvl w:ilvl="0" w:tplc="04090017">
      <w:start w:val="1"/>
      <w:numFmt w:val="aiueoFullWidth"/>
      <w:lvlText w:val="(%1)"/>
      <w:lvlJc w:val="left"/>
      <w:pPr>
        <w:ind w:left="1190" w:hanging="420"/>
      </w:p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0" w15:restartNumberingAfterBreak="0">
    <w:nsid w:val="2FFC24A6"/>
    <w:multiLevelType w:val="hybridMultilevel"/>
    <w:tmpl w:val="4CA6D2C0"/>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39F06D18"/>
    <w:multiLevelType w:val="hybridMultilevel"/>
    <w:tmpl w:val="3D869BCC"/>
    <w:lvl w:ilvl="0" w:tplc="4C14EB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A7C6AD1"/>
    <w:multiLevelType w:val="hybridMultilevel"/>
    <w:tmpl w:val="5F0CA6B8"/>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3" w15:restartNumberingAfterBreak="0">
    <w:nsid w:val="40D56765"/>
    <w:multiLevelType w:val="hybridMultilevel"/>
    <w:tmpl w:val="32E62FCE"/>
    <w:lvl w:ilvl="0" w:tplc="856CF254">
      <w:numFmt w:val="bullet"/>
      <w:lvlText w:val="※"/>
      <w:lvlJc w:val="left"/>
      <w:pPr>
        <w:ind w:left="4016" w:hanging="360"/>
      </w:pPr>
      <w:rPr>
        <w:rFonts w:ascii="ＭＳ Ｐゴシック" w:eastAsia="ＭＳ Ｐゴシック" w:hAnsi="ＭＳ Ｐゴシック" w:cs="ＭＳ Ｐゴシック" w:hint="eastAsia"/>
        <w:color w:val="000000"/>
      </w:rPr>
    </w:lvl>
    <w:lvl w:ilvl="1" w:tplc="0409000B" w:tentative="1">
      <w:start w:val="1"/>
      <w:numFmt w:val="bullet"/>
      <w:lvlText w:val=""/>
      <w:lvlJc w:val="left"/>
      <w:pPr>
        <w:ind w:left="4496" w:hanging="420"/>
      </w:pPr>
      <w:rPr>
        <w:rFonts w:ascii="Wingdings" w:hAnsi="Wingdings" w:hint="default"/>
      </w:rPr>
    </w:lvl>
    <w:lvl w:ilvl="2" w:tplc="0409000D" w:tentative="1">
      <w:start w:val="1"/>
      <w:numFmt w:val="bullet"/>
      <w:lvlText w:val=""/>
      <w:lvlJc w:val="left"/>
      <w:pPr>
        <w:ind w:left="4916" w:hanging="420"/>
      </w:pPr>
      <w:rPr>
        <w:rFonts w:ascii="Wingdings" w:hAnsi="Wingdings" w:hint="default"/>
      </w:rPr>
    </w:lvl>
    <w:lvl w:ilvl="3" w:tplc="04090001" w:tentative="1">
      <w:start w:val="1"/>
      <w:numFmt w:val="bullet"/>
      <w:lvlText w:val=""/>
      <w:lvlJc w:val="left"/>
      <w:pPr>
        <w:ind w:left="5336" w:hanging="420"/>
      </w:pPr>
      <w:rPr>
        <w:rFonts w:ascii="Wingdings" w:hAnsi="Wingdings" w:hint="default"/>
      </w:rPr>
    </w:lvl>
    <w:lvl w:ilvl="4" w:tplc="0409000B" w:tentative="1">
      <w:start w:val="1"/>
      <w:numFmt w:val="bullet"/>
      <w:lvlText w:val=""/>
      <w:lvlJc w:val="left"/>
      <w:pPr>
        <w:ind w:left="5756" w:hanging="420"/>
      </w:pPr>
      <w:rPr>
        <w:rFonts w:ascii="Wingdings" w:hAnsi="Wingdings" w:hint="default"/>
      </w:rPr>
    </w:lvl>
    <w:lvl w:ilvl="5" w:tplc="0409000D" w:tentative="1">
      <w:start w:val="1"/>
      <w:numFmt w:val="bullet"/>
      <w:lvlText w:val=""/>
      <w:lvlJc w:val="left"/>
      <w:pPr>
        <w:ind w:left="6176" w:hanging="420"/>
      </w:pPr>
      <w:rPr>
        <w:rFonts w:ascii="Wingdings" w:hAnsi="Wingdings" w:hint="default"/>
      </w:rPr>
    </w:lvl>
    <w:lvl w:ilvl="6" w:tplc="04090001" w:tentative="1">
      <w:start w:val="1"/>
      <w:numFmt w:val="bullet"/>
      <w:lvlText w:val=""/>
      <w:lvlJc w:val="left"/>
      <w:pPr>
        <w:ind w:left="6596" w:hanging="420"/>
      </w:pPr>
      <w:rPr>
        <w:rFonts w:ascii="Wingdings" w:hAnsi="Wingdings" w:hint="default"/>
      </w:rPr>
    </w:lvl>
    <w:lvl w:ilvl="7" w:tplc="0409000B" w:tentative="1">
      <w:start w:val="1"/>
      <w:numFmt w:val="bullet"/>
      <w:lvlText w:val=""/>
      <w:lvlJc w:val="left"/>
      <w:pPr>
        <w:ind w:left="7016" w:hanging="420"/>
      </w:pPr>
      <w:rPr>
        <w:rFonts w:ascii="Wingdings" w:hAnsi="Wingdings" w:hint="default"/>
      </w:rPr>
    </w:lvl>
    <w:lvl w:ilvl="8" w:tplc="0409000D" w:tentative="1">
      <w:start w:val="1"/>
      <w:numFmt w:val="bullet"/>
      <w:lvlText w:val=""/>
      <w:lvlJc w:val="left"/>
      <w:pPr>
        <w:ind w:left="7436" w:hanging="420"/>
      </w:pPr>
      <w:rPr>
        <w:rFonts w:ascii="Wingdings" w:hAnsi="Wingdings" w:hint="default"/>
      </w:rPr>
    </w:lvl>
  </w:abstractNum>
  <w:abstractNum w:abstractNumId="14" w15:restartNumberingAfterBreak="0">
    <w:nsid w:val="427E2037"/>
    <w:multiLevelType w:val="multilevel"/>
    <w:tmpl w:val="223CD19E"/>
    <w:lvl w:ilvl="0">
      <w:start w:val="1"/>
      <w:numFmt w:val="decimal"/>
      <w:lvlText w:val="%1"/>
      <w:lvlJc w:val="left"/>
      <w:pPr>
        <w:tabs>
          <w:tab w:val="num" w:pos="480"/>
        </w:tabs>
        <w:ind w:left="480" w:hanging="480"/>
      </w:pPr>
      <w:rPr>
        <w:rFonts w:hint="eastAsia"/>
      </w:rPr>
    </w:lvl>
    <w:lvl w:ilvl="1">
      <w:start w:val="2"/>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5" w15:restartNumberingAfterBreak="0">
    <w:nsid w:val="4AFA1BD8"/>
    <w:multiLevelType w:val="hybridMultilevel"/>
    <w:tmpl w:val="C31ED8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01D2AC3"/>
    <w:multiLevelType w:val="hybridMultilevel"/>
    <w:tmpl w:val="5AEECF8E"/>
    <w:lvl w:ilvl="0" w:tplc="04090017">
      <w:start w:val="1"/>
      <w:numFmt w:val="aiueoFullWidth"/>
      <w:lvlText w:val="(%1)"/>
      <w:lvlJc w:val="left"/>
      <w:pPr>
        <w:ind w:left="1190" w:hanging="420"/>
      </w:p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7" w15:restartNumberingAfterBreak="0">
    <w:nsid w:val="54754E94"/>
    <w:multiLevelType w:val="multilevel"/>
    <w:tmpl w:val="45A66992"/>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53E7140"/>
    <w:multiLevelType w:val="hybridMultilevel"/>
    <w:tmpl w:val="C812DA60"/>
    <w:lvl w:ilvl="0" w:tplc="FFFFFFFF">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EE6571E"/>
    <w:multiLevelType w:val="hybridMultilevel"/>
    <w:tmpl w:val="6B344C40"/>
    <w:lvl w:ilvl="0" w:tplc="11706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435004E"/>
    <w:multiLevelType w:val="hybridMultilevel"/>
    <w:tmpl w:val="46A465AC"/>
    <w:lvl w:ilvl="0" w:tplc="6B4E1AD2">
      <w:numFmt w:val="bullet"/>
      <w:lvlText w:val="※"/>
      <w:lvlJc w:val="left"/>
      <w:pPr>
        <w:ind w:left="360" w:hanging="360"/>
      </w:pPr>
      <w:rPr>
        <w:rFonts w:ascii="ＭＳ Ｐゴシック" w:eastAsia="ＭＳ Ｐゴシック" w:hAnsi="ＭＳ Ｐゴシック" w:cs="ＭＳ Ｐ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8A52DC"/>
    <w:multiLevelType w:val="hybridMultilevel"/>
    <w:tmpl w:val="DECE0EE8"/>
    <w:lvl w:ilvl="0" w:tplc="20420CC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7"/>
  </w:num>
  <w:num w:numId="2">
    <w:abstractNumId w:val="14"/>
  </w:num>
  <w:num w:numId="3">
    <w:abstractNumId w:val="5"/>
  </w:num>
  <w:num w:numId="4">
    <w:abstractNumId w:val="2"/>
  </w:num>
  <w:num w:numId="5">
    <w:abstractNumId w:val="19"/>
  </w:num>
  <w:num w:numId="6">
    <w:abstractNumId w:val="11"/>
  </w:num>
  <w:num w:numId="7">
    <w:abstractNumId w:val="0"/>
  </w:num>
  <w:num w:numId="8">
    <w:abstractNumId w:val="4"/>
  </w:num>
  <w:num w:numId="9">
    <w:abstractNumId w:val="3"/>
  </w:num>
  <w:num w:numId="10">
    <w:abstractNumId w:val="21"/>
  </w:num>
  <w:num w:numId="11">
    <w:abstractNumId w:val="13"/>
  </w:num>
  <w:num w:numId="12">
    <w:abstractNumId w:val="20"/>
  </w:num>
  <w:num w:numId="13">
    <w:abstractNumId w:val="8"/>
  </w:num>
  <w:num w:numId="14">
    <w:abstractNumId w:val="15"/>
  </w:num>
  <w:num w:numId="15">
    <w:abstractNumId w:val="10"/>
  </w:num>
  <w:num w:numId="16">
    <w:abstractNumId w:val="1"/>
  </w:num>
  <w:num w:numId="17">
    <w:abstractNumId w:val="12"/>
  </w:num>
  <w:num w:numId="18">
    <w:abstractNumId w:val="6"/>
  </w:num>
  <w:num w:numId="19">
    <w:abstractNumId w:val="7"/>
  </w:num>
  <w:num w:numId="20">
    <w:abstractNumId w:val="16"/>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1"/>
  <w:drawingGridHorizontalSpacing w:val="21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3B"/>
    <w:rsid w:val="00000450"/>
    <w:rsid w:val="000050D6"/>
    <w:rsid w:val="000054F6"/>
    <w:rsid w:val="00006A0F"/>
    <w:rsid w:val="000101C1"/>
    <w:rsid w:val="00014320"/>
    <w:rsid w:val="00017271"/>
    <w:rsid w:val="0001768A"/>
    <w:rsid w:val="000338A1"/>
    <w:rsid w:val="00034F57"/>
    <w:rsid w:val="00040F38"/>
    <w:rsid w:val="00043CED"/>
    <w:rsid w:val="000450CC"/>
    <w:rsid w:val="00045E05"/>
    <w:rsid w:val="00045E18"/>
    <w:rsid w:val="00046060"/>
    <w:rsid w:val="000471A5"/>
    <w:rsid w:val="0004726E"/>
    <w:rsid w:val="00050733"/>
    <w:rsid w:val="000518CE"/>
    <w:rsid w:val="000524D5"/>
    <w:rsid w:val="000547C5"/>
    <w:rsid w:val="00056945"/>
    <w:rsid w:val="00057855"/>
    <w:rsid w:val="00063B7D"/>
    <w:rsid w:val="00070494"/>
    <w:rsid w:val="000738D7"/>
    <w:rsid w:val="00075B75"/>
    <w:rsid w:val="0007742D"/>
    <w:rsid w:val="000825CB"/>
    <w:rsid w:val="00084F47"/>
    <w:rsid w:val="000952E0"/>
    <w:rsid w:val="000A0770"/>
    <w:rsid w:val="000A0B95"/>
    <w:rsid w:val="000A629C"/>
    <w:rsid w:val="000A7887"/>
    <w:rsid w:val="000B271F"/>
    <w:rsid w:val="000B30C7"/>
    <w:rsid w:val="000B4798"/>
    <w:rsid w:val="000B666A"/>
    <w:rsid w:val="000B6D56"/>
    <w:rsid w:val="000C196B"/>
    <w:rsid w:val="000C7462"/>
    <w:rsid w:val="000D091D"/>
    <w:rsid w:val="000D2099"/>
    <w:rsid w:val="000D6217"/>
    <w:rsid w:val="000D68D3"/>
    <w:rsid w:val="000E1E07"/>
    <w:rsid w:val="000E57BC"/>
    <w:rsid w:val="000E5F73"/>
    <w:rsid w:val="000E6E7C"/>
    <w:rsid w:val="000F082C"/>
    <w:rsid w:val="000F0BA4"/>
    <w:rsid w:val="000F49C8"/>
    <w:rsid w:val="000F7E5A"/>
    <w:rsid w:val="0010010D"/>
    <w:rsid w:val="00102700"/>
    <w:rsid w:val="00103C08"/>
    <w:rsid w:val="00107C8A"/>
    <w:rsid w:val="0011023F"/>
    <w:rsid w:val="00111016"/>
    <w:rsid w:val="00115CAF"/>
    <w:rsid w:val="00121E69"/>
    <w:rsid w:val="00123D84"/>
    <w:rsid w:val="0012407C"/>
    <w:rsid w:val="00124D25"/>
    <w:rsid w:val="00135B97"/>
    <w:rsid w:val="00136235"/>
    <w:rsid w:val="0013744B"/>
    <w:rsid w:val="00137EFE"/>
    <w:rsid w:val="0014126E"/>
    <w:rsid w:val="0014153F"/>
    <w:rsid w:val="00141787"/>
    <w:rsid w:val="00142531"/>
    <w:rsid w:val="00142AD8"/>
    <w:rsid w:val="00143804"/>
    <w:rsid w:val="001441A4"/>
    <w:rsid w:val="001457EE"/>
    <w:rsid w:val="001501FF"/>
    <w:rsid w:val="00150A39"/>
    <w:rsid w:val="00155040"/>
    <w:rsid w:val="00156291"/>
    <w:rsid w:val="001566D8"/>
    <w:rsid w:val="00162F1F"/>
    <w:rsid w:val="00163F87"/>
    <w:rsid w:val="001641A7"/>
    <w:rsid w:val="001702A4"/>
    <w:rsid w:val="00172725"/>
    <w:rsid w:val="001811AF"/>
    <w:rsid w:val="001829F5"/>
    <w:rsid w:val="0018367B"/>
    <w:rsid w:val="001851A5"/>
    <w:rsid w:val="001905A0"/>
    <w:rsid w:val="00191156"/>
    <w:rsid w:val="001953AD"/>
    <w:rsid w:val="0019695A"/>
    <w:rsid w:val="001B10C0"/>
    <w:rsid w:val="001B20DB"/>
    <w:rsid w:val="001B2305"/>
    <w:rsid w:val="001B6C94"/>
    <w:rsid w:val="001C2022"/>
    <w:rsid w:val="001C219C"/>
    <w:rsid w:val="001C546E"/>
    <w:rsid w:val="001C6398"/>
    <w:rsid w:val="001D133D"/>
    <w:rsid w:val="001D452B"/>
    <w:rsid w:val="001D62F7"/>
    <w:rsid w:val="001D76DA"/>
    <w:rsid w:val="001E07A2"/>
    <w:rsid w:val="001E4914"/>
    <w:rsid w:val="001F1150"/>
    <w:rsid w:val="001F1971"/>
    <w:rsid w:val="001F302F"/>
    <w:rsid w:val="001F3E37"/>
    <w:rsid w:val="001F3F9F"/>
    <w:rsid w:val="001F4235"/>
    <w:rsid w:val="001F60EB"/>
    <w:rsid w:val="001F6966"/>
    <w:rsid w:val="00200588"/>
    <w:rsid w:val="0021080F"/>
    <w:rsid w:val="00211941"/>
    <w:rsid w:val="00212078"/>
    <w:rsid w:val="00216834"/>
    <w:rsid w:val="0022039D"/>
    <w:rsid w:val="002212F1"/>
    <w:rsid w:val="00230D10"/>
    <w:rsid w:val="00231432"/>
    <w:rsid w:val="002344D9"/>
    <w:rsid w:val="00234742"/>
    <w:rsid w:val="00236F60"/>
    <w:rsid w:val="00242F6E"/>
    <w:rsid w:val="0024328D"/>
    <w:rsid w:val="00244AD9"/>
    <w:rsid w:val="00254985"/>
    <w:rsid w:val="0025683F"/>
    <w:rsid w:val="00257E7E"/>
    <w:rsid w:val="00262EC3"/>
    <w:rsid w:val="00270459"/>
    <w:rsid w:val="0027124C"/>
    <w:rsid w:val="0027255B"/>
    <w:rsid w:val="0027450B"/>
    <w:rsid w:val="0027453C"/>
    <w:rsid w:val="00280AE6"/>
    <w:rsid w:val="0028138B"/>
    <w:rsid w:val="00283C6B"/>
    <w:rsid w:val="00284A88"/>
    <w:rsid w:val="00284F4E"/>
    <w:rsid w:val="0028505F"/>
    <w:rsid w:val="00286FF1"/>
    <w:rsid w:val="002875C5"/>
    <w:rsid w:val="00290B7F"/>
    <w:rsid w:val="00297599"/>
    <w:rsid w:val="002A4863"/>
    <w:rsid w:val="002A5BC7"/>
    <w:rsid w:val="002B01E6"/>
    <w:rsid w:val="002B2A0A"/>
    <w:rsid w:val="002B3EDC"/>
    <w:rsid w:val="002B6660"/>
    <w:rsid w:val="002C198E"/>
    <w:rsid w:val="002D2504"/>
    <w:rsid w:val="002D2511"/>
    <w:rsid w:val="002D3FFD"/>
    <w:rsid w:val="002E1B30"/>
    <w:rsid w:val="002E217E"/>
    <w:rsid w:val="002E34B4"/>
    <w:rsid w:val="002E4455"/>
    <w:rsid w:val="002E560C"/>
    <w:rsid w:val="002E75DE"/>
    <w:rsid w:val="002F1401"/>
    <w:rsid w:val="002F6D57"/>
    <w:rsid w:val="0030299F"/>
    <w:rsid w:val="00305067"/>
    <w:rsid w:val="00305F46"/>
    <w:rsid w:val="00312222"/>
    <w:rsid w:val="00315C53"/>
    <w:rsid w:val="00316AB5"/>
    <w:rsid w:val="003212E6"/>
    <w:rsid w:val="003238E2"/>
    <w:rsid w:val="003244CE"/>
    <w:rsid w:val="00324DAE"/>
    <w:rsid w:val="00325839"/>
    <w:rsid w:val="003269FA"/>
    <w:rsid w:val="0033167C"/>
    <w:rsid w:val="003318E0"/>
    <w:rsid w:val="003326CA"/>
    <w:rsid w:val="00343755"/>
    <w:rsid w:val="00344766"/>
    <w:rsid w:val="00344A95"/>
    <w:rsid w:val="00351BA2"/>
    <w:rsid w:val="00353C37"/>
    <w:rsid w:val="00353C88"/>
    <w:rsid w:val="00354562"/>
    <w:rsid w:val="00355983"/>
    <w:rsid w:val="0036566C"/>
    <w:rsid w:val="003669F7"/>
    <w:rsid w:val="003700D1"/>
    <w:rsid w:val="00370434"/>
    <w:rsid w:val="00371C91"/>
    <w:rsid w:val="00376359"/>
    <w:rsid w:val="0038318F"/>
    <w:rsid w:val="003913A9"/>
    <w:rsid w:val="003933C1"/>
    <w:rsid w:val="00393D57"/>
    <w:rsid w:val="00395C69"/>
    <w:rsid w:val="00397BF1"/>
    <w:rsid w:val="003A10C2"/>
    <w:rsid w:val="003A11DF"/>
    <w:rsid w:val="003A341E"/>
    <w:rsid w:val="003A35A0"/>
    <w:rsid w:val="003A3D02"/>
    <w:rsid w:val="003A5906"/>
    <w:rsid w:val="003A5E0E"/>
    <w:rsid w:val="003A5F16"/>
    <w:rsid w:val="003A6AEA"/>
    <w:rsid w:val="003A74EF"/>
    <w:rsid w:val="003B16C6"/>
    <w:rsid w:val="003B389B"/>
    <w:rsid w:val="003D11A8"/>
    <w:rsid w:val="003D3D77"/>
    <w:rsid w:val="003D491A"/>
    <w:rsid w:val="003D7213"/>
    <w:rsid w:val="003E0023"/>
    <w:rsid w:val="003E23BD"/>
    <w:rsid w:val="003E35B5"/>
    <w:rsid w:val="003F0486"/>
    <w:rsid w:val="003F0C97"/>
    <w:rsid w:val="003F209A"/>
    <w:rsid w:val="003F3D89"/>
    <w:rsid w:val="003F3E88"/>
    <w:rsid w:val="003F4032"/>
    <w:rsid w:val="003F4AF0"/>
    <w:rsid w:val="004012A9"/>
    <w:rsid w:val="004047F4"/>
    <w:rsid w:val="00410346"/>
    <w:rsid w:val="00412ED5"/>
    <w:rsid w:val="004161C7"/>
    <w:rsid w:val="004219B0"/>
    <w:rsid w:val="00422669"/>
    <w:rsid w:val="00422AA6"/>
    <w:rsid w:val="00423720"/>
    <w:rsid w:val="00423B9A"/>
    <w:rsid w:val="0042459D"/>
    <w:rsid w:val="00431188"/>
    <w:rsid w:val="004345CA"/>
    <w:rsid w:val="00436BE0"/>
    <w:rsid w:val="00443330"/>
    <w:rsid w:val="004440EB"/>
    <w:rsid w:val="00446B1C"/>
    <w:rsid w:val="0045022B"/>
    <w:rsid w:val="00454257"/>
    <w:rsid w:val="004566FF"/>
    <w:rsid w:val="00460003"/>
    <w:rsid w:val="0046002B"/>
    <w:rsid w:val="004611ED"/>
    <w:rsid w:val="00461335"/>
    <w:rsid w:val="00461E39"/>
    <w:rsid w:val="004620B1"/>
    <w:rsid w:val="004621EA"/>
    <w:rsid w:val="00463443"/>
    <w:rsid w:val="00464B28"/>
    <w:rsid w:val="0046688D"/>
    <w:rsid w:val="00470245"/>
    <w:rsid w:val="00470341"/>
    <w:rsid w:val="00470585"/>
    <w:rsid w:val="00474772"/>
    <w:rsid w:val="0047610B"/>
    <w:rsid w:val="00480504"/>
    <w:rsid w:val="004819A8"/>
    <w:rsid w:val="00482328"/>
    <w:rsid w:val="004833CF"/>
    <w:rsid w:val="00485E66"/>
    <w:rsid w:val="00485EAE"/>
    <w:rsid w:val="00492979"/>
    <w:rsid w:val="00493134"/>
    <w:rsid w:val="00493C2E"/>
    <w:rsid w:val="00493DE3"/>
    <w:rsid w:val="00496979"/>
    <w:rsid w:val="004A4D60"/>
    <w:rsid w:val="004A5CC6"/>
    <w:rsid w:val="004A7196"/>
    <w:rsid w:val="004A72A6"/>
    <w:rsid w:val="004B17BA"/>
    <w:rsid w:val="004B1C32"/>
    <w:rsid w:val="004B1ED4"/>
    <w:rsid w:val="004B4C41"/>
    <w:rsid w:val="004B78C2"/>
    <w:rsid w:val="004B7C52"/>
    <w:rsid w:val="004C0ECE"/>
    <w:rsid w:val="004C506A"/>
    <w:rsid w:val="004C552B"/>
    <w:rsid w:val="004C6218"/>
    <w:rsid w:val="004D03E9"/>
    <w:rsid w:val="004D1311"/>
    <w:rsid w:val="004D19DF"/>
    <w:rsid w:val="004D2976"/>
    <w:rsid w:val="004D5332"/>
    <w:rsid w:val="004D5972"/>
    <w:rsid w:val="004E4A52"/>
    <w:rsid w:val="004F028D"/>
    <w:rsid w:val="004F11FE"/>
    <w:rsid w:val="004F2815"/>
    <w:rsid w:val="004F52C7"/>
    <w:rsid w:val="004F736A"/>
    <w:rsid w:val="004F793B"/>
    <w:rsid w:val="005017CD"/>
    <w:rsid w:val="00504C5F"/>
    <w:rsid w:val="00505177"/>
    <w:rsid w:val="0051247C"/>
    <w:rsid w:val="00513F90"/>
    <w:rsid w:val="00514048"/>
    <w:rsid w:val="005142BB"/>
    <w:rsid w:val="005205C0"/>
    <w:rsid w:val="005243E6"/>
    <w:rsid w:val="005243EC"/>
    <w:rsid w:val="00525239"/>
    <w:rsid w:val="005304EC"/>
    <w:rsid w:val="0053462F"/>
    <w:rsid w:val="00535A7F"/>
    <w:rsid w:val="00536037"/>
    <w:rsid w:val="005368D6"/>
    <w:rsid w:val="00541340"/>
    <w:rsid w:val="00541EEC"/>
    <w:rsid w:val="005421B9"/>
    <w:rsid w:val="0055137F"/>
    <w:rsid w:val="0055736A"/>
    <w:rsid w:val="00557634"/>
    <w:rsid w:val="00571E31"/>
    <w:rsid w:val="00572910"/>
    <w:rsid w:val="005809E1"/>
    <w:rsid w:val="005841B4"/>
    <w:rsid w:val="00585C25"/>
    <w:rsid w:val="00586040"/>
    <w:rsid w:val="00595BEF"/>
    <w:rsid w:val="00596CAF"/>
    <w:rsid w:val="005A65F1"/>
    <w:rsid w:val="005B052F"/>
    <w:rsid w:val="005B0543"/>
    <w:rsid w:val="005B51D9"/>
    <w:rsid w:val="005B52C3"/>
    <w:rsid w:val="005B78AB"/>
    <w:rsid w:val="005C2340"/>
    <w:rsid w:val="005C5740"/>
    <w:rsid w:val="005C63EC"/>
    <w:rsid w:val="005C7773"/>
    <w:rsid w:val="005D0881"/>
    <w:rsid w:val="005D1780"/>
    <w:rsid w:val="005D1C91"/>
    <w:rsid w:val="005D244F"/>
    <w:rsid w:val="005D254B"/>
    <w:rsid w:val="005D38E2"/>
    <w:rsid w:val="005D4935"/>
    <w:rsid w:val="005D5964"/>
    <w:rsid w:val="005E0E2A"/>
    <w:rsid w:val="005E21EE"/>
    <w:rsid w:val="005E2508"/>
    <w:rsid w:val="005E272B"/>
    <w:rsid w:val="005E7662"/>
    <w:rsid w:val="005E7CE3"/>
    <w:rsid w:val="005F5EF1"/>
    <w:rsid w:val="005F682C"/>
    <w:rsid w:val="005F6C22"/>
    <w:rsid w:val="005F6F43"/>
    <w:rsid w:val="005F7829"/>
    <w:rsid w:val="005F7FEA"/>
    <w:rsid w:val="00600563"/>
    <w:rsid w:val="00600B7D"/>
    <w:rsid w:val="006027CB"/>
    <w:rsid w:val="00605169"/>
    <w:rsid w:val="006071C8"/>
    <w:rsid w:val="00607440"/>
    <w:rsid w:val="00610389"/>
    <w:rsid w:val="006112D8"/>
    <w:rsid w:val="0061359A"/>
    <w:rsid w:val="0061368D"/>
    <w:rsid w:val="00613CB0"/>
    <w:rsid w:val="0061498A"/>
    <w:rsid w:val="006149D7"/>
    <w:rsid w:val="00617316"/>
    <w:rsid w:val="00617A5B"/>
    <w:rsid w:val="00617C5E"/>
    <w:rsid w:val="00617F6E"/>
    <w:rsid w:val="00624462"/>
    <w:rsid w:val="00625349"/>
    <w:rsid w:val="006305C5"/>
    <w:rsid w:val="00631E03"/>
    <w:rsid w:val="00634048"/>
    <w:rsid w:val="00636D41"/>
    <w:rsid w:val="00640FF0"/>
    <w:rsid w:val="006410FF"/>
    <w:rsid w:val="0064233C"/>
    <w:rsid w:val="00650022"/>
    <w:rsid w:val="006512D9"/>
    <w:rsid w:val="00653834"/>
    <w:rsid w:val="0066069F"/>
    <w:rsid w:val="006608E5"/>
    <w:rsid w:val="0066137C"/>
    <w:rsid w:val="0066187C"/>
    <w:rsid w:val="00663AB0"/>
    <w:rsid w:val="0066652D"/>
    <w:rsid w:val="006666EA"/>
    <w:rsid w:val="00666BF6"/>
    <w:rsid w:val="00666CE4"/>
    <w:rsid w:val="00667836"/>
    <w:rsid w:val="006679FD"/>
    <w:rsid w:val="00670BD7"/>
    <w:rsid w:val="006714AA"/>
    <w:rsid w:val="00672B51"/>
    <w:rsid w:val="00674168"/>
    <w:rsid w:val="00676D0C"/>
    <w:rsid w:val="006828E4"/>
    <w:rsid w:val="00682C2C"/>
    <w:rsid w:val="00683CB0"/>
    <w:rsid w:val="00686FF3"/>
    <w:rsid w:val="00687727"/>
    <w:rsid w:val="006916A7"/>
    <w:rsid w:val="00693BCC"/>
    <w:rsid w:val="006B1403"/>
    <w:rsid w:val="006C0B53"/>
    <w:rsid w:val="006C4A46"/>
    <w:rsid w:val="006C4B7E"/>
    <w:rsid w:val="006C4F5A"/>
    <w:rsid w:val="006C62AE"/>
    <w:rsid w:val="006C70B9"/>
    <w:rsid w:val="006D4A1B"/>
    <w:rsid w:val="006D4F5D"/>
    <w:rsid w:val="006D603D"/>
    <w:rsid w:val="006E06CC"/>
    <w:rsid w:val="006E3536"/>
    <w:rsid w:val="006E4FA1"/>
    <w:rsid w:val="006E50AD"/>
    <w:rsid w:val="006E6CD7"/>
    <w:rsid w:val="006E77D4"/>
    <w:rsid w:val="006F0E3E"/>
    <w:rsid w:val="006F29DB"/>
    <w:rsid w:val="006F37F0"/>
    <w:rsid w:val="006F7A4B"/>
    <w:rsid w:val="00700B76"/>
    <w:rsid w:val="00700EB8"/>
    <w:rsid w:val="00702337"/>
    <w:rsid w:val="00705E99"/>
    <w:rsid w:val="00707611"/>
    <w:rsid w:val="00707900"/>
    <w:rsid w:val="007121AE"/>
    <w:rsid w:val="00717124"/>
    <w:rsid w:val="00717398"/>
    <w:rsid w:val="00721A93"/>
    <w:rsid w:val="00721D30"/>
    <w:rsid w:val="00721DB5"/>
    <w:rsid w:val="0073095D"/>
    <w:rsid w:val="00733401"/>
    <w:rsid w:val="00735A1C"/>
    <w:rsid w:val="00736447"/>
    <w:rsid w:val="00743FC0"/>
    <w:rsid w:val="007472EB"/>
    <w:rsid w:val="00750B40"/>
    <w:rsid w:val="00751B7C"/>
    <w:rsid w:val="00754674"/>
    <w:rsid w:val="00754BC2"/>
    <w:rsid w:val="00755D6F"/>
    <w:rsid w:val="00755FA4"/>
    <w:rsid w:val="007608F4"/>
    <w:rsid w:val="0077502C"/>
    <w:rsid w:val="00787ADA"/>
    <w:rsid w:val="00791320"/>
    <w:rsid w:val="00791A7C"/>
    <w:rsid w:val="00793105"/>
    <w:rsid w:val="007A290B"/>
    <w:rsid w:val="007A475E"/>
    <w:rsid w:val="007A6B75"/>
    <w:rsid w:val="007A6FC6"/>
    <w:rsid w:val="007A7505"/>
    <w:rsid w:val="007B004A"/>
    <w:rsid w:val="007B04EF"/>
    <w:rsid w:val="007B1759"/>
    <w:rsid w:val="007B2BD9"/>
    <w:rsid w:val="007C15DB"/>
    <w:rsid w:val="007C164E"/>
    <w:rsid w:val="007C1D18"/>
    <w:rsid w:val="007C2945"/>
    <w:rsid w:val="007C5BBA"/>
    <w:rsid w:val="007C7ADB"/>
    <w:rsid w:val="007D0D13"/>
    <w:rsid w:val="007D2A14"/>
    <w:rsid w:val="007D3E15"/>
    <w:rsid w:val="007D4A0D"/>
    <w:rsid w:val="007D7BEA"/>
    <w:rsid w:val="007D7D0D"/>
    <w:rsid w:val="007E134C"/>
    <w:rsid w:val="007E6A65"/>
    <w:rsid w:val="007E7B97"/>
    <w:rsid w:val="007F15E8"/>
    <w:rsid w:val="007F1813"/>
    <w:rsid w:val="007F3F7C"/>
    <w:rsid w:val="007F4056"/>
    <w:rsid w:val="008019EA"/>
    <w:rsid w:val="00807066"/>
    <w:rsid w:val="008071B5"/>
    <w:rsid w:val="008107BA"/>
    <w:rsid w:val="00810A3C"/>
    <w:rsid w:val="00810BF5"/>
    <w:rsid w:val="00811532"/>
    <w:rsid w:val="008129FF"/>
    <w:rsid w:val="00817B8A"/>
    <w:rsid w:val="00822C29"/>
    <w:rsid w:val="00824663"/>
    <w:rsid w:val="00837CF8"/>
    <w:rsid w:val="00842364"/>
    <w:rsid w:val="008447F3"/>
    <w:rsid w:val="008449E0"/>
    <w:rsid w:val="008459BF"/>
    <w:rsid w:val="00850958"/>
    <w:rsid w:val="008523FC"/>
    <w:rsid w:val="00853B64"/>
    <w:rsid w:val="008577B0"/>
    <w:rsid w:val="008607AB"/>
    <w:rsid w:val="00860F0E"/>
    <w:rsid w:val="008615C2"/>
    <w:rsid w:val="008631AA"/>
    <w:rsid w:val="0086638D"/>
    <w:rsid w:val="0086770A"/>
    <w:rsid w:val="008679A2"/>
    <w:rsid w:val="00871C0A"/>
    <w:rsid w:val="00877AE0"/>
    <w:rsid w:val="0088023D"/>
    <w:rsid w:val="00881B1E"/>
    <w:rsid w:val="0088280F"/>
    <w:rsid w:val="00884B50"/>
    <w:rsid w:val="008861D9"/>
    <w:rsid w:val="008864FB"/>
    <w:rsid w:val="0088715D"/>
    <w:rsid w:val="00893727"/>
    <w:rsid w:val="0089386E"/>
    <w:rsid w:val="0089447D"/>
    <w:rsid w:val="00897F13"/>
    <w:rsid w:val="008A5E59"/>
    <w:rsid w:val="008B1510"/>
    <w:rsid w:val="008B21A3"/>
    <w:rsid w:val="008B42A7"/>
    <w:rsid w:val="008B47B5"/>
    <w:rsid w:val="008B5B4F"/>
    <w:rsid w:val="008B7A0D"/>
    <w:rsid w:val="008B7C46"/>
    <w:rsid w:val="008B7C8B"/>
    <w:rsid w:val="008C054E"/>
    <w:rsid w:val="008C08F8"/>
    <w:rsid w:val="008C1FB8"/>
    <w:rsid w:val="008C4889"/>
    <w:rsid w:val="008C68F7"/>
    <w:rsid w:val="008D156E"/>
    <w:rsid w:val="008D2CC4"/>
    <w:rsid w:val="008D5DE1"/>
    <w:rsid w:val="008D76DF"/>
    <w:rsid w:val="008E0BDB"/>
    <w:rsid w:val="008E0C9F"/>
    <w:rsid w:val="008E1C92"/>
    <w:rsid w:val="008E26D7"/>
    <w:rsid w:val="008E4D1C"/>
    <w:rsid w:val="008E4E14"/>
    <w:rsid w:val="008E5CD7"/>
    <w:rsid w:val="008E5DEE"/>
    <w:rsid w:val="008E77BA"/>
    <w:rsid w:val="008F3020"/>
    <w:rsid w:val="008F7FBA"/>
    <w:rsid w:val="009036CE"/>
    <w:rsid w:val="009061D4"/>
    <w:rsid w:val="0090641E"/>
    <w:rsid w:val="00910DF6"/>
    <w:rsid w:val="00913927"/>
    <w:rsid w:val="0091707D"/>
    <w:rsid w:val="009172B5"/>
    <w:rsid w:val="00920A6F"/>
    <w:rsid w:val="00921AC7"/>
    <w:rsid w:val="00923C4F"/>
    <w:rsid w:val="0092721D"/>
    <w:rsid w:val="0093555F"/>
    <w:rsid w:val="00936D3B"/>
    <w:rsid w:val="009376B4"/>
    <w:rsid w:val="009401A7"/>
    <w:rsid w:val="00940659"/>
    <w:rsid w:val="00941FE6"/>
    <w:rsid w:val="009435CB"/>
    <w:rsid w:val="009567AA"/>
    <w:rsid w:val="009602B9"/>
    <w:rsid w:val="00960DC3"/>
    <w:rsid w:val="009611AF"/>
    <w:rsid w:val="00962940"/>
    <w:rsid w:val="00970D06"/>
    <w:rsid w:val="00973234"/>
    <w:rsid w:val="00973D5C"/>
    <w:rsid w:val="00973F29"/>
    <w:rsid w:val="009753B0"/>
    <w:rsid w:val="00975E7F"/>
    <w:rsid w:val="009768BB"/>
    <w:rsid w:val="00977498"/>
    <w:rsid w:val="00981732"/>
    <w:rsid w:val="009822A2"/>
    <w:rsid w:val="00982352"/>
    <w:rsid w:val="00982870"/>
    <w:rsid w:val="00985BBF"/>
    <w:rsid w:val="009863C4"/>
    <w:rsid w:val="009902C2"/>
    <w:rsid w:val="00990772"/>
    <w:rsid w:val="00993A58"/>
    <w:rsid w:val="00994458"/>
    <w:rsid w:val="009950C9"/>
    <w:rsid w:val="0099638D"/>
    <w:rsid w:val="00996D0E"/>
    <w:rsid w:val="009A4D73"/>
    <w:rsid w:val="009B563A"/>
    <w:rsid w:val="009C1DBD"/>
    <w:rsid w:val="009C387E"/>
    <w:rsid w:val="009D1053"/>
    <w:rsid w:val="009D2557"/>
    <w:rsid w:val="009D2E09"/>
    <w:rsid w:val="009D316F"/>
    <w:rsid w:val="009D47F4"/>
    <w:rsid w:val="009D6E82"/>
    <w:rsid w:val="009D7C57"/>
    <w:rsid w:val="009D7C5E"/>
    <w:rsid w:val="009E2C38"/>
    <w:rsid w:val="009E63ED"/>
    <w:rsid w:val="009E7F98"/>
    <w:rsid w:val="009F0E5D"/>
    <w:rsid w:val="00A01013"/>
    <w:rsid w:val="00A028DE"/>
    <w:rsid w:val="00A03461"/>
    <w:rsid w:val="00A037C4"/>
    <w:rsid w:val="00A05654"/>
    <w:rsid w:val="00A07A8F"/>
    <w:rsid w:val="00A10DE9"/>
    <w:rsid w:val="00A11545"/>
    <w:rsid w:val="00A12052"/>
    <w:rsid w:val="00A12599"/>
    <w:rsid w:val="00A13407"/>
    <w:rsid w:val="00A14CC7"/>
    <w:rsid w:val="00A14F04"/>
    <w:rsid w:val="00A17445"/>
    <w:rsid w:val="00A17837"/>
    <w:rsid w:val="00A17EAF"/>
    <w:rsid w:val="00A21717"/>
    <w:rsid w:val="00A23ADC"/>
    <w:rsid w:val="00A30A2A"/>
    <w:rsid w:val="00A310BD"/>
    <w:rsid w:val="00A312F7"/>
    <w:rsid w:val="00A3196C"/>
    <w:rsid w:val="00A32855"/>
    <w:rsid w:val="00A34502"/>
    <w:rsid w:val="00A403C3"/>
    <w:rsid w:val="00A41C17"/>
    <w:rsid w:val="00A43043"/>
    <w:rsid w:val="00A50763"/>
    <w:rsid w:val="00A52295"/>
    <w:rsid w:val="00A53329"/>
    <w:rsid w:val="00A54C69"/>
    <w:rsid w:val="00A57080"/>
    <w:rsid w:val="00A606BB"/>
    <w:rsid w:val="00A62A88"/>
    <w:rsid w:val="00A7075D"/>
    <w:rsid w:val="00A74B93"/>
    <w:rsid w:val="00A74C21"/>
    <w:rsid w:val="00A8045B"/>
    <w:rsid w:val="00A839F4"/>
    <w:rsid w:val="00A84715"/>
    <w:rsid w:val="00A849C5"/>
    <w:rsid w:val="00A91FC4"/>
    <w:rsid w:val="00A960CF"/>
    <w:rsid w:val="00AA182A"/>
    <w:rsid w:val="00AA18C3"/>
    <w:rsid w:val="00AA544C"/>
    <w:rsid w:val="00AB2A31"/>
    <w:rsid w:val="00AB35E0"/>
    <w:rsid w:val="00AB4DA3"/>
    <w:rsid w:val="00AC2FDC"/>
    <w:rsid w:val="00AC4534"/>
    <w:rsid w:val="00AC7470"/>
    <w:rsid w:val="00AD1AD6"/>
    <w:rsid w:val="00AD27C9"/>
    <w:rsid w:val="00AD5924"/>
    <w:rsid w:val="00AD5B17"/>
    <w:rsid w:val="00AD61B1"/>
    <w:rsid w:val="00AE47E9"/>
    <w:rsid w:val="00AE5A7F"/>
    <w:rsid w:val="00AF0113"/>
    <w:rsid w:val="00AF3937"/>
    <w:rsid w:val="00B012BC"/>
    <w:rsid w:val="00B01513"/>
    <w:rsid w:val="00B019EE"/>
    <w:rsid w:val="00B0286C"/>
    <w:rsid w:val="00B0306C"/>
    <w:rsid w:val="00B03389"/>
    <w:rsid w:val="00B047C8"/>
    <w:rsid w:val="00B13964"/>
    <w:rsid w:val="00B14DF7"/>
    <w:rsid w:val="00B1568C"/>
    <w:rsid w:val="00B20EF8"/>
    <w:rsid w:val="00B2423D"/>
    <w:rsid w:val="00B251BB"/>
    <w:rsid w:val="00B258B4"/>
    <w:rsid w:val="00B25DA7"/>
    <w:rsid w:val="00B2711F"/>
    <w:rsid w:val="00B27B0C"/>
    <w:rsid w:val="00B30135"/>
    <w:rsid w:val="00B323F5"/>
    <w:rsid w:val="00B3488A"/>
    <w:rsid w:val="00B37587"/>
    <w:rsid w:val="00B42BAE"/>
    <w:rsid w:val="00B43357"/>
    <w:rsid w:val="00B45F9E"/>
    <w:rsid w:val="00B460B7"/>
    <w:rsid w:val="00B46EFB"/>
    <w:rsid w:val="00B47A52"/>
    <w:rsid w:val="00B50145"/>
    <w:rsid w:val="00B51C21"/>
    <w:rsid w:val="00B527B9"/>
    <w:rsid w:val="00B60FB9"/>
    <w:rsid w:val="00B62BDB"/>
    <w:rsid w:val="00B63E3A"/>
    <w:rsid w:val="00B65230"/>
    <w:rsid w:val="00B67D58"/>
    <w:rsid w:val="00B71FD6"/>
    <w:rsid w:val="00B7660B"/>
    <w:rsid w:val="00B77430"/>
    <w:rsid w:val="00B805AB"/>
    <w:rsid w:val="00B80C30"/>
    <w:rsid w:val="00B80D02"/>
    <w:rsid w:val="00B8118F"/>
    <w:rsid w:val="00B90A2A"/>
    <w:rsid w:val="00B92DFE"/>
    <w:rsid w:val="00B93C4C"/>
    <w:rsid w:val="00B94C70"/>
    <w:rsid w:val="00BA08C3"/>
    <w:rsid w:val="00BA112E"/>
    <w:rsid w:val="00BA1827"/>
    <w:rsid w:val="00BA2CA3"/>
    <w:rsid w:val="00BA3AA0"/>
    <w:rsid w:val="00BA6CB0"/>
    <w:rsid w:val="00BB0464"/>
    <w:rsid w:val="00BB0D9F"/>
    <w:rsid w:val="00BB15D6"/>
    <w:rsid w:val="00BB6AA7"/>
    <w:rsid w:val="00BC07AE"/>
    <w:rsid w:val="00BC0BCB"/>
    <w:rsid w:val="00BC53C9"/>
    <w:rsid w:val="00BC59BA"/>
    <w:rsid w:val="00BC746B"/>
    <w:rsid w:val="00BC76E8"/>
    <w:rsid w:val="00BD084A"/>
    <w:rsid w:val="00BE6251"/>
    <w:rsid w:val="00BE66F4"/>
    <w:rsid w:val="00BF3A35"/>
    <w:rsid w:val="00BF5334"/>
    <w:rsid w:val="00BF7000"/>
    <w:rsid w:val="00BF7B73"/>
    <w:rsid w:val="00C014CB"/>
    <w:rsid w:val="00C02315"/>
    <w:rsid w:val="00C03F53"/>
    <w:rsid w:val="00C04DE9"/>
    <w:rsid w:val="00C076ED"/>
    <w:rsid w:val="00C100E4"/>
    <w:rsid w:val="00C10787"/>
    <w:rsid w:val="00C142CB"/>
    <w:rsid w:val="00C14490"/>
    <w:rsid w:val="00C15AF8"/>
    <w:rsid w:val="00C35ECB"/>
    <w:rsid w:val="00C50375"/>
    <w:rsid w:val="00C50E98"/>
    <w:rsid w:val="00C525B4"/>
    <w:rsid w:val="00C53007"/>
    <w:rsid w:val="00C5327A"/>
    <w:rsid w:val="00C53B25"/>
    <w:rsid w:val="00C541CA"/>
    <w:rsid w:val="00C60456"/>
    <w:rsid w:val="00C60DF0"/>
    <w:rsid w:val="00C6149E"/>
    <w:rsid w:val="00C61A9B"/>
    <w:rsid w:val="00C644FC"/>
    <w:rsid w:val="00C6519E"/>
    <w:rsid w:val="00C654D0"/>
    <w:rsid w:val="00C66614"/>
    <w:rsid w:val="00C70F68"/>
    <w:rsid w:val="00C732C1"/>
    <w:rsid w:val="00C75820"/>
    <w:rsid w:val="00C76B6D"/>
    <w:rsid w:val="00C81DFA"/>
    <w:rsid w:val="00C83190"/>
    <w:rsid w:val="00C8331B"/>
    <w:rsid w:val="00C840CF"/>
    <w:rsid w:val="00C84763"/>
    <w:rsid w:val="00C95894"/>
    <w:rsid w:val="00C96A0E"/>
    <w:rsid w:val="00CA528C"/>
    <w:rsid w:val="00CA58B4"/>
    <w:rsid w:val="00CB004E"/>
    <w:rsid w:val="00CB190F"/>
    <w:rsid w:val="00CB1F1B"/>
    <w:rsid w:val="00CB67FD"/>
    <w:rsid w:val="00CC0457"/>
    <w:rsid w:val="00CC0BF1"/>
    <w:rsid w:val="00CC10BB"/>
    <w:rsid w:val="00CC58CB"/>
    <w:rsid w:val="00CC6FBE"/>
    <w:rsid w:val="00CC7E03"/>
    <w:rsid w:val="00CD090C"/>
    <w:rsid w:val="00CD1EF8"/>
    <w:rsid w:val="00CD4AC7"/>
    <w:rsid w:val="00CD6474"/>
    <w:rsid w:val="00CE0385"/>
    <w:rsid w:val="00CE1490"/>
    <w:rsid w:val="00CF115A"/>
    <w:rsid w:val="00CF2006"/>
    <w:rsid w:val="00CF3298"/>
    <w:rsid w:val="00CF6F0E"/>
    <w:rsid w:val="00CF71F0"/>
    <w:rsid w:val="00D0561C"/>
    <w:rsid w:val="00D056A3"/>
    <w:rsid w:val="00D1047D"/>
    <w:rsid w:val="00D126B2"/>
    <w:rsid w:val="00D126F5"/>
    <w:rsid w:val="00D13B6E"/>
    <w:rsid w:val="00D30CC3"/>
    <w:rsid w:val="00D31359"/>
    <w:rsid w:val="00D3199E"/>
    <w:rsid w:val="00D31D94"/>
    <w:rsid w:val="00D337AA"/>
    <w:rsid w:val="00D33B4D"/>
    <w:rsid w:val="00D358FF"/>
    <w:rsid w:val="00D36F16"/>
    <w:rsid w:val="00D37466"/>
    <w:rsid w:val="00D37AA3"/>
    <w:rsid w:val="00D50380"/>
    <w:rsid w:val="00D52DD0"/>
    <w:rsid w:val="00D54146"/>
    <w:rsid w:val="00D54B7E"/>
    <w:rsid w:val="00D62C51"/>
    <w:rsid w:val="00D7129A"/>
    <w:rsid w:val="00D71DDC"/>
    <w:rsid w:val="00D74D85"/>
    <w:rsid w:val="00D77CB3"/>
    <w:rsid w:val="00D77F7A"/>
    <w:rsid w:val="00D82F21"/>
    <w:rsid w:val="00D93158"/>
    <w:rsid w:val="00D9348B"/>
    <w:rsid w:val="00DA0FF5"/>
    <w:rsid w:val="00DA49CE"/>
    <w:rsid w:val="00DA526F"/>
    <w:rsid w:val="00DA6194"/>
    <w:rsid w:val="00DA7423"/>
    <w:rsid w:val="00DB111F"/>
    <w:rsid w:val="00DB33ED"/>
    <w:rsid w:val="00DB3692"/>
    <w:rsid w:val="00DB41FC"/>
    <w:rsid w:val="00DB72D4"/>
    <w:rsid w:val="00DB7495"/>
    <w:rsid w:val="00DB7E9B"/>
    <w:rsid w:val="00DC1D9F"/>
    <w:rsid w:val="00DC5342"/>
    <w:rsid w:val="00DC667D"/>
    <w:rsid w:val="00DC7017"/>
    <w:rsid w:val="00DD4662"/>
    <w:rsid w:val="00DD6447"/>
    <w:rsid w:val="00DD68C5"/>
    <w:rsid w:val="00DE108F"/>
    <w:rsid w:val="00DE655E"/>
    <w:rsid w:val="00DF6196"/>
    <w:rsid w:val="00DF7022"/>
    <w:rsid w:val="00E03049"/>
    <w:rsid w:val="00E057C0"/>
    <w:rsid w:val="00E13869"/>
    <w:rsid w:val="00E151C6"/>
    <w:rsid w:val="00E20558"/>
    <w:rsid w:val="00E233FD"/>
    <w:rsid w:val="00E24927"/>
    <w:rsid w:val="00E24BAF"/>
    <w:rsid w:val="00E25A66"/>
    <w:rsid w:val="00E31470"/>
    <w:rsid w:val="00E31E5F"/>
    <w:rsid w:val="00E36C9E"/>
    <w:rsid w:val="00E3796F"/>
    <w:rsid w:val="00E42339"/>
    <w:rsid w:val="00E43213"/>
    <w:rsid w:val="00E511CC"/>
    <w:rsid w:val="00E51315"/>
    <w:rsid w:val="00E51E92"/>
    <w:rsid w:val="00E5444F"/>
    <w:rsid w:val="00E62416"/>
    <w:rsid w:val="00E71B12"/>
    <w:rsid w:val="00E72CF6"/>
    <w:rsid w:val="00E75BCA"/>
    <w:rsid w:val="00E76683"/>
    <w:rsid w:val="00E82502"/>
    <w:rsid w:val="00E82F37"/>
    <w:rsid w:val="00E8551C"/>
    <w:rsid w:val="00E8651B"/>
    <w:rsid w:val="00E873B1"/>
    <w:rsid w:val="00E90263"/>
    <w:rsid w:val="00E95752"/>
    <w:rsid w:val="00EA0578"/>
    <w:rsid w:val="00EA1D9A"/>
    <w:rsid w:val="00EA6646"/>
    <w:rsid w:val="00EA71B2"/>
    <w:rsid w:val="00EB3BF6"/>
    <w:rsid w:val="00EB6119"/>
    <w:rsid w:val="00EC210B"/>
    <w:rsid w:val="00EC2398"/>
    <w:rsid w:val="00EC4F6A"/>
    <w:rsid w:val="00ED384E"/>
    <w:rsid w:val="00ED58A8"/>
    <w:rsid w:val="00EE2CCE"/>
    <w:rsid w:val="00EE30B4"/>
    <w:rsid w:val="00EE3492"/>
    <w:rsid w:val="00EE5B81"/>
    <w:rsid w:val="00EF09BE"/>
    <w:rsid w:val="00EF2041"/>
    <w:rsid w:val="00EF42A0"/>
    <w:rsid w:val="00EF4AC5"/>
    <w:rsid w:val="00F02E4A"/>
    <w:rsid w:val="00F02FB7"/>
    <w:rsid w:val="00F03A78"/>
    <w:rsid w:val="00F05307"/>
    <w:rsid w:val="00F0605B"/>
    <w:rsid w:val="00F063D8"/>
    <w:rsid w:val="00F10F0E"/>
    <w:rsid w:val="00F17F3D"/>
    <w:rsid w:val="00F263A7"/>
    <w:rsid w:val="00F2711E"/>
    <w:rsid w:val="00F30F55"/>
    <w:rsid w:val="00F377C9"/>
    <w:rsid w:val="00F37A90"/>
    <w:rsid w:val="00F406FD"/>
    <w:rsid w:val="00F41F3A"/>
    <w:rsid w:val="00F45873"/>
    <w:rsid w:val="00F46FF4"/>
    <w:rsid w:val="00F47C63"/>
    <w:rsid w:val="00F51652"/>
    <w:rsid w:val="00F52D0A"/>
    <w:rsid w:val="00F53365"/>
    <w:rsid w:val="00F538ED"/>
    <w:rsid w:val="00F546CF"/>
    <w:rsid w:val="00F5477A"/>
    <w:rsid w:val="00F57C82"/>
    <w:rsid w:val="00F61C96"/>
    <w:rsid w:val="00F62C0F"/>
    <w:rsid w:val="00F67B09"/>
    <w:rsid w:val="00F7075B"/>
    <w:rsid w:val="00F70EBD"/>
    <w:rsid w:val="00F73483"/>
    <w:rsid w:val="00F739BF"/>
    <w:rsid w:val="00F7612C"/>
    <w:rsid w:val="00F772D5"/>
    <w:rsid w:val="00F81DFF"/>
    <w:rsid w:val="00F8465C"/>
    <w:rsid w:val="00F855BE"/>
    <w:rsid w:val="00F86BEF"/>
    <w:rsid w:val="00F86D23"/>
    <w:rsid w:val="00F91DDD"/>
    <w:rsid w:val="00F9630B"/>
    <w:rsid w:val="00F9644D"/>
    <w:rsid w:val="00F96BED"/>
    <w:rsid w:val="00FA51F3"/>
    <w:rsid w:val="00FA75EA"/>
    <w:rsid w:val="00FA7757"/>
    <w:rsid w:val="00FB1513"/>
    <w:rsid w:val="00FB3621"/>
    <w:rsid w:val="00FB65F8"/>
    <w:rsid w:val="00FC0C4B"/>
    <w:rsid w:val="00FC181A"/>
    <w:rsid w:val="00FC26AA"/>
    <w:rsid w:val="00FC3A92"/>
    <w:rsid w:val="00FC5BAE"/>
    <w:rsid w:val="00FC7DA4"/>
    <w:rsid w:val="00FD0979"/>
    <w:rsid w:val="00FD2B62"/>
    <w:rsid w:val="00FD5F12"/>
    <w:rsid w:val="00FD6A46"/>
    <w:rsid w:val="00FD6D3D"/>
    <w:rsid w:val="00FD7471"/>
    <w:rsid w:val="00FE5B48"/>
    <w:rsid w:val="00FE610F"/>
    <w:rsid w:val="00FE67AE"/>
    <w:rsid w:val="00FF2B98"/>
    <w:rsid w:val="00FF48B1"/>
    <w:rsid w:val="00FF5F2A"/>
    <w:rsid w:val="00FF7845"/>
    <w:rsid w:val="00FF7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C10645"/>
  <w15:chartTrackingRefBased/>
  <w15:docId w15:val="{9E16D4C8-03C3-40CB-ADB8-F69D85FF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93105"/>
    <w:pPr>
      <w:spacing w:after="160" w:line="259" w:lineRule="auto"/>
    </w:pPr>
    <w:rPr>
      <w:sz w:val="22"/>
      <w:szCs w:val="22"/>
    </w:rPr>
  </w:style>
  <w:style w:type="paragraph" w:styleId="1">
    <w:name w:val="heading 1"/>
    <w:basedOn w:val="a"/>
    <w:next w:val="a"/>
    <w:link w:val="10"/>
    <w:uiPriority w:val="9"/>
    <w:qFormat/>
    <w:rsid w:val="0051247C"/>
    <w:pPr>
      <w:keepNext/>
      <w:keepLines/>
      <w:spacing w:before="240" w:after="0"/>
      <w:outlineLvl w:val="0"/>
    </w:pPr>
    <w:rPr>
      <w:rFonts w:ascii="Calibri Light" w:eastAsia="SimSun" w:hAnsi="Calibri Light"/>
      <w:color w:val="2E74B5"/>
      <w:sz w:val="32"/>
      <w:szCs w:val="32"/>
    </w:rPr>
  </w:style>
  <w:style w:type="paragraph" w:styleId="2">
    <w:name w:val="heading 2"/>
    <w:basedOn w:val="a"/>
    <w:next w:val="a"/>
    <w:link w:val="20"/>
    <w:uiPriority w:val="9"/>
    <w:unhideWhenUsed/>
    <w:qFormat/>
    <w:rsid w:val="0051247C"/>
    <w:pPr>
      <w:keepNext/>
      <w:keepLines/>
      <w:spacing w:before="40" w:after="0"/>
      <w:outlineLvl w:val="1"/>
    </w:pPr>
    <w:rPr>
      <w:rFonts w:ascii="Calibri Light" w:eastAsia="SimSun" w:hAnsi="Calibri Light"/>
      <w:color w:val="2E74B5"/>
      <w:sz w:val="28"/>
      <w:szCs w:val="28"/>
    </w:rPr>
  </w:style>
  <w:style w:type="paragraph" w:styleId="3">
    <w:name w:val="heading 3"/>
    <w:basedOn w:val="a"/>
    <w:next w:val="a"/>
    <w:link w:val="30"/>
    <w:uiPriority w:val="9"/>
    <w:semiHidden/>
    <w:unhideWhenUsed/>
    <w:qFormat/>
    <w:rsid w:val="0051247C"/>
    <w:pPr>
      <w:keepNext/>
      <w:keepLines/>
      <w:spacing w:before="40" w:after="0"/>
      <w:outlineLvl w:val="2"/>
    </w:pPr>
    <w:rPr>
      <w:rFonts w:ascii="Calibri Light" w:eastAsia="SimSun" w:hAnsi="Calibri Light"/>
      <w:color w:val="1F4E79"/>
      <w:sz w:val="24"/>
      <w:szCs w:val="24"/>
    </w:rPr>
  </w:style>
  <w:style w:type="paragraph" w:styleId="4">
    <w:name w:val="heading 4"/>
    <w:basedOn w:val="a"/>
    <w:next w:val="a"/>
    <w:link w:val="40"/>
    <w:uiPriority w:val="9"/>
    <w:semiHidden/>
    <w:unhideWhenUsed/>
    <w:qFormat/>
    <w:rsid w:val="0051247C"/>
    <w:pPr>
      <w:keepNext/>
      <w:keepLines/>
      <w:spacing w:before="40" w:after="0"/>
      <w:outlineLvl w:val="3"/>
    </w:pPr>
    <w:rPr>
      <w:rFonts w:ascii="Calibri Light" w:eastAsia="SimSun" w:hAnsi="Calibri Light"/>
      <w:i/>
      <w:iCs/>
      <w:color w:val="2E74B5"/>
    </w:rPr>
  </w:style>
  <w:style w:type="paragraph" w:styleId="5">
    <w:name w:val="heading 5"/>
    <w:basedOn w:val="a"/>
    <w:next w:val="a"/>
    <w:link w:val="50"/>
    <w:uiPriority w:val="9"/>
    <w:semiHidden/>
    <w:unhideWhenUsed/>
    <w:qFormat/>
    <w:rsid w:val="0051247C"/>
    <w:pPr>
      <w:keepNext/>
      <w:keepLines/>
      <w:spacing w:before="40" w:after="0"/>
      <w:outlineLvl w:val="4"/>
    </w:pPr>
    <w:rPr>
      <w:rFonts w:ascii="Calibri Light" w:eastAsia="SimSun" w:hAnsi="Calibri Light"/>
      <w:color w:val="2E74B5"/>
    </w:rPr>
  </w:style>
  <w:style w:type="paragraph" w:styleId="6">
    <w:name w:val="heading 6"/>
    <w:basedOn w:val="a"/>
    <w:next w:val="a"/>
    <w:link w:val="60"/>
    <w:uiPriority w:val="9"/>
    <w:semiHidden/>
    <w:unhideWhenUsed/>
    <w:qFormat/>
    <w:rsid w:val="0051247C"/>
    <w:pPr>
      <w:keepNext/>
      <w:keepLines/>
      <w:spacing w:before="40" w:after="0"/>
      <w:outlineLvl w:val="5"/>
    </w:pPr>
    <w:rPr>
      <w:rFonts w:ascii="Calibri Light" w:eastAsia="SimSun" w:hAnsi="Calibri Light"/>
      <w:color w:val="1F4E79"/>
    </w:rPr>
  </w:style>
  <w:style w:type="paragraph" w:styleId="7">
    <w:name w:val="heading 7"/>
    <w:basedOn w:val="a"/>
    <w:next w:val="a"/>
    <w:link w:val="70"/>
    <w:uiPriority w:val="9"/>
    <w:semiHidden/>
    <w:unhideWhenUsed/>
    <w:qFormat/>
    <w:rsid w:val="0051247C"/>
    <w:pPr>
      <w:keepNext/>
      <w:keepLines/>
      <w:spacing w:before="40" w:after="0"/>
      <w:outlineLvl w:val="6"/>
    </w:pPr>
    <w:rPr>
      <w:rFonts w:ascii="Calibri Light" w:eastAsia="SimSun" w:hAnsi="Calibri Light"/>
      <w:i/>
      <w:iCs/>
      <w:color w:val="1F4E79"/>
    </w:rPr>
  </w:style>
  <w:style w:type="paragraph" w:styleId="8">
    <w:name w:val="heading 8"/>
    <w:basedOn w:val="a"/>
    <w:next w:val="a"/>
    <w:link w:val="80"/>
    <w:uiPriority w:val="9"/>
    <w:semiHidden/>
    <w:unhideWhenUsed/>
    <w:qFormat/>
    <w:rsid w:val="0051247C"/>
    <w:pPr>
      <w:keepNext/>
      <w:keepLines/>
      <w:spacing w:before="40" w:after="0"/>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51247C"/>
    <w:pPr>
      <w:keepNext/>
      <w:keepLines/>
      <w:spacing w:before="40" w:after="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beforeAutospacing="1" w:after="100" w:afterAutospacing="1"/>
    </w:pPr>
    <w:rPr>
      <w:rFonts w:ascii="ＭＳ 明朝" w:hAnsi="ＭＳ 明朝"/>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Courier New"/>
    </w:rPr>
  </w:style>
  <w:style w:type="paragraph" w:styleId="a3">
    <w:name w:val="footer"/>
    <w:basedOn w:val="a"/>
    <w:link w:val="a4"/>
    <w:uiPriority w:val="99"/>
    <w:pPr>
      <w:tabs>
        <w:tab w:val="center" w:pos="4252"/>
        <w:tab w:val="right" w:pos="8504"/>
      </w:tabs>
      <w:snapToGrid w:val="0"/>
    </w:pPr>
    <w:rPr>
      <w:rFonts w:ascii="ＭＳ Ｐ明朝" w:eastAsia="ＭＳ Ｐ明朝" w:hAnsi="ＭＳ Ｐ明朝"/>
      <w:color w:val="000000"/>
      <w:szCs w:val="21"/>
      <w:lang w:val="x-none" w:eastAsia="x-none"/>
    </w:rPr>
  </w:style>
  <w:style w:type="paragraph" w:styleId="a5">
    <w:name w:val="Body Text Indent"/>
    <w:basedOn w:val="a"/>
    <w:pPr>
      <w:ind w:firstLineChars="100" w:firstLine="205"/>
    </w:pPr>
    <w:rPr>
      <w:rFonts w:ascii="ＭＳ Ｐ明朝" w:eastAsia="ＭＳ Ｐ明朝" w:hAnsi="ＭＳ Ｐ明朝"/>
      <w:color w:val="000000"/>
      <w:szCs w:val="21"/>
    </w:rPr>
  </w:style>
  <w:style w:type="paragraph" w:styleId="21">
    <w:name w:val="Body Text Indent 2"/>
    <w:basedOn w:val="a"/>
    <w:pPr>
      <w:ind w:firstLineChars="100" w:firstLine="205"/>
    </w:pPr>
    <w:rPr>
      <w:szCs w:val="21"/>
    </w:rPr>
  </w:style>
  <w:style w:type="paragraph" w:styleId="a6">
    <w:name w:val="Date"/>
    <w:basedOn w:val="a"/>
    <w:next w:val="a"/>
  </w:style>
  <w:style w:type="character" w:styleId="a7">
    <w:name w:val="page number"/>
    <w:basedOn w:val="a0"/>
  </w:style>
  <w:style w:type="paragraph" w:styleId="a8">
    <w:name w:val="header"/>
    <w:basedOn w:val="a"/>
    <w:link w:val="a9"/>
    <w:uiPriority w:val="99"/>
    <w:pPr>
      <w:tabs>
        <w:tab w:val="center" w:pos="4252"/>
        <w:tab w:val="right" w:pos="8504"/>
      </w:tabs>
      <w:snapToGrid w:val="0"/>
    </w:pPr>
  </w:style>
  <w:style w:type="paragraph" w:styleId="11">
    <w:name w:val="toc 1"/>
    <w:basedOn w:val="a"/>
    <w:next w:val="a"/>
    <w:autoRedefine/>
    <w:semiHidden/>
    <w:rsid w:val="00994458"/>
  </w:style>
  <w:style w:type="paragraph" w:styleId="aa">
    <w:name w:val="Balloon Text"/>
    <w:basedOn w:val="a"/>
    <w:semiHidden/>
    <w:rsid w:val="008861D9"/>
    <w:rPr>
      <w:rFonts w:ascii="Arial" w:eastAsia="ＭＳ ゴシック" w:hAnsi="Arial"/>
      <w:sz w:val="18"/>
      <w:szCs w:val="18"/>
    </w:rPr>
  </w:style>
  <w:style w:type="character" w:styleId="ab">
    <w:name w:val="annotation reference"/>
    <w:semiHidden/>
    <w:rsid w:val="008B1510"/>
    <w:rPr>
      <w:sz w:val="18"/>
      <w:szCs w:val="18"/>
    </w:rPr>
  </w:style>
  <w:style w:type="paragraph" w:styleId="ac">
    <w:name w:val="annotation text"/>
    <w:basedOn w:val="a"/>
    <w:semiHidden/>
    <w:rsid w:val="008B1510"/>
  </w:style>
  <w:style w:type="paragraph" w:styleId="ad">
    <w:name w:val="annotation subject"/>
    <w:basedOn w:val="ac"/>
    <w:next w:val="ac"/>
    <w:semiHidden/>
    <w:rsid w:val="008B1510"/>
    <w:rPr>
      <w:b/>
      <w:bCs/>
    </w:rPr>
  </w:style>
  <w:style w:type="table" w:styleId="ae">
    <w:name w:val="Table Grid"/>
    <w:basedOn w:val="a1"/>
    <w:uiPriority w:val="39"/>
    <w:rsid w:val="004E4A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l25">
    <w:name w:val="mal25"/>
    <w:basedOn w:val="a"/>
    <w:rsid w:val="0007742D"/>
    <w:pPr>
      <w:spacing w:after="24" w:line="300" w:lineRule="auto"/>
      <w:ind w:left="600"/>
    </w:pPr>
    <w:rPr>
      <w:rFonts w:ascii="ＭＳ Ｐゴシック" w:eastAsia="ＭＳ Ｐゴシック" w:hAnsi="ＭＳ Ｐゴシック" w:cs="ＭＳ Ｐゴシック"/>
      <w:sz w:val="24"/>
    </w:rPr>
  </w:style>
  <w:style w:type="character" w:styleId="af">
    <w:name w:val="Hyperlink"/>
    <w:unhideWhenUsed/>
    <w:rsid w:val="0007742D"/>
    <w:rPr>
      <w:color w:val="0000FF"/>
      <w:u w:val="single"/>
    </w:rPr>
  </w:style>
  <w:style w:type="character" w:customStyle="1" w:styleId="HTML0">
    <w:name w:val="HTML 書式付き (文字)"/>
    <w:link w:val="HTML"/>
    <w:rsid w:val="00DB41FC"/>
    <w:rPr>
      <w:rFonts w:ascii="ＭＳ ゴシック" w:eastAsia="ＭＳ ゴシック" w:hAnsi="ＭＳ ゴシック" w:cs="Courier New"/>
      <w:lang w:val="en-US" w:eastAsia="ja-JP" w:bidi="ar-SA"/>
    </w:rPr>
  </w:style>
  <w:style w:type="paragraph" w:styleId="af0">
    <w:name w:val="Salutation"/>
    <w:basedOn w:val="a"/>
    <w:next w:val="a"/>
    <w:rsid w:val="0024328D"/>
  </w:style>
  <w:style w:type="paragraph" w:styleId="af1">
    <w:name w:val="Closing"/>
    <w:basedOn w:val="a"/>
    <w:rsid w:val="0024328D"/>
    <w:pPr>
      <w:jc w:val="right"/>
    </w:pPr>
  </w:style>
  <w:style w:type="paragraph" w:styleId="af2">
    <w:name w:val="Note Heading"/>
    <w:basedOn w:val="a"/>
    <w:next w:val="a"/>
    <w:rsid w:val="0024328D"/>
    <w:pPr>
      <w:jc w:val="center"/>
    </w:pPr>
  </w:style>
  <w:style w:type="paragraph" w:customStyle="1" w:styleId="12">
    <w:name w:val="スタイル1"/>
    <w:basedOn w:val="1"/>
    <w:rsid w:val="00D358FF"/>
    <w:pPr>
      <w:shd w:val="clear" w:color="auto" w:fill="00B050"/>
    </w:pPr>
    <w:rPr>
      <w:b/>
      <w:bCs/>
      <w:color w:val="FFFFFF"/>
    </w:rPr>
  </w:style>
  <w:style w:type="table" w:customStyle="1" w:styleId="13">
    <w:name w:val="表 (格子)1"/>
    <w:basedOn w:val="a1"/>
    <w:next w:val="ae"/>
    <w:uiPriority w:val="59"/>
    <w:rsid w:val="00672B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e"/>
    <w:uiPriority w:val="59"/>
    <w:rsid w:val="005017C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e"/>
    <w:uiPriority w:val="59"/>
    <w:rsid w:val="00AC2F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AC2FDC"/>
    <w:pPr>
      <w:spacing w:after="160" w:line="259" w:lineRule="auto"/>
    </w:pPr>
    <w:rPr>
      <w:rFonts w:ascii="Arial" w:eastAsia="ＭＳ Ｐゴシック" w:hAnsi="Arial" w:cs="ＭＳ Ｐゴシック"/>
      <w:sz w:val="22"/>
      <w:szCs w:val="22"/>
    </w:rPr>
  </w:style>
  <w:style w:type="character" w:customStyle="1" w:styleId="a4">
    <w:name w:val="フッター (文字)"/>
    <w:link w:val="a3"/>
    <w:uiPriority w:val="99"/>
    <w:rsid w:val="001457EE"/>
    <w:rPr>
      <w:rFonts w:ascii="ＭＳ Ｐ明朝" w:eastAsia="ＭＳ Ｐ明朝" w:hAnsi="ＭＳ Ｐ明朝" w:cs="ＭＳ Ｐゴシック"/>
      <w:color w:val="000000"/>
      <w:szCs w:val="21"/>
    </w:rPr>
  </w:style>
  <w:style w:type="character" w:customStyle="1" w:styleId="10">
    <w:name w:val="見出し 1 (文字)"/>
    <w:link w:val="1"/>
    <w:uiPriority w:val="9"/>
    <w:rsid w:val="0051247C"/>
    <w:rPr>
      <w:rFonts w:ascii="Calibri Light" w:eastAsia="SimSun" w:hAnsi="Calibri Light" w:cs="Times New Roman"/>
      <w:color w:val="2E74B5"/>
      <w:sz w:val="32"/>
      <w:szCs w:val="32"/>
    </w:rPr>
  </w:style>
  <w:style w:type="character" w:customStyle="1" w:styleId="20">
    <w:name w:val="見出し 2 (文字)"/>
    <w:link w:val="2"/>
    <w:uiPriority w:val="9"/>
    <w:rsid w:val="0051247C"/>
    <w:rPr>
      <w:rFonts w:ascii="Calibri Light" w:eastAsia="SimSun" w:hAnsi="Calibri Light" w:cs="Times New Roman"/>
      <w:color w:val="2E74B5"/>
      <w:sz w:val="28"/>
      <w:szCs w:val="28"/>
    </w:rPr>
  </w:style>
  <w:style w:type="character" w:customStyle="1" w:styleId="30">
    <w:name w:val="見出し 3 (文字)"/>
    <w:link w:val="3"/>
    <w:uiPriority w:val="9"/>
    <w:semiHidden/>
    <w:rsid w:val="0051247C"/>
    <w:rPr>
      <w:rFonts w:ascii="Calibri Light" w:eastAsia="SimSun" w:hAnsi="Calibri Light" w:cs="Times New Roman"/>
      <w:color w:val="1F4E79"/>
      <w:sz w:val="24"/>
      <w:szCs w:val="24"/>
    </w:rPr>
  </w:style>
  <w:style w:type="character" w:customStyle="1" w:styleId="40">
    <w:name w:val="見出し 4 (文字)"/>
    <w:link w:val="4"/>
    <w:uiPriority w:val="9"/>
    <w:semiHidden/>
    <w:rsid w:val="0051247C"/>
    <w:rPr>
      <w:rFonts w:ascii="Calibri Light" w:eastAsia="SimSun" w:hAnsi="Calibri Light" w:cs="Times New Roman"/>
      <w:i/>
      <w:iCs/>
      <w:color w:val="2E74B5"/>
    </w:rPr>
  </w:style>
  <w:style w:type="character" w:customStyle="1" w:styleId="50">
    <w:name w:val="見出し 5 (文字)"/>
    <w:link w:val="5"/>
    <w:uiPriority w:val="9"/>
    <w:semiHidden/>
    <w:rsid w:val="0051247C"/>
    <w:rPr>
      <w:rFonts w:ascii="Calibri Light" w:eastAsia="SimSun" w:hAnsi="Calibri Light" w:cs="Times New Roman"/>
      <w:color w:val="2E74B5"/>
    </w:rPr>
  </w:style>
  <w:style w:type="character" w:customStyle="1" w:styleId="60">
    <w:name w:val="見出し 6 (文字)"/>
    <w:link w:val="6"/>
    <w:uiPriority w:val="9"/>
    <w:semiHidden/>
    <w:rsid w:val="0051247C"/>
    <w:rPr>
      <w:rFonts w:ascii="Calibri Light" w:eastAsia="SimSun" w:hAnsi="Calibri Light" w:cs="Times New Roman"/>
      <w:color w:val="1F4E79"/>
    </w:rPr>
  </w:style>
  <w:style w:type="character" w:customStyle="1" w:styleId="70">
    <w:name w:val="見出し 7 (文字)"/>
    <w:link w:val="7"/>
    <w:uiPriority w:val="9"/>
    <w:semiHidden/>
    <w:rsid w:val="0051247C"/>
    <w:rPr>
      <w:rFonts w:ascii="Calibri Light" w:eastAsia="SimSun" w:hAnsi="Calibri Light" w:cs="Times New Roman"/>
      <w:i/>
      <w:iCs/>
      <w:color w:val="1F4E79"/>
    </w:rPr>
  </w:style>
  <w:style w:type="character" w:customStyle="1" w:styleId="80">
    <w:name w:val="見出し 8 (文字)"/>
    <w:link w:val="8"/>
    <w:uiPriority w:val="9"/>
    <w:semiHidden/>
    <w:rsid w:val="0051247C"/>
    <w:rPr>
      <w:rFonts w:ascii="Calibri Light" w:eastAsia="SimSun" w:hAnsi="Calibri Light" w:cs="Times New Roman"/>
      <w:color w:val="262626"/>
      <w:sz w:val="21"/>
      <w:szCs w:val="21"/>
    </w:rPr>
  </w:style>
  <w:style w:type="character" w:customStyle="1" w:styleId="90">
    <w:name w:val="見出し 9 (文字)"/>
    <w:link w:val="9"/>
    <w:uiPriority w:val="9"/>
    <w:semiHidden/>
    <w:rsid w:val="0051247C"/>
    <w:rPr>
      <w:rFonts w:ascii="Calibri Light" w:eastAsia="SimSun" w:hAnsi="Calibri Light" w:cs="Times New Roman"/>
      <w:i/>
      <w:iCs/>
      <w:color w:val="262626"/>
      <w:sz w:val="21"/>
      <w:szCs w:val="21"/>
    </w:rPr>
  </w:style>
  <w:style w:type="paragraph" w:styleId="af4">
    <w:name w:val="caption"/>
    <w:basedOn w:val="a"/>
    <w:next w:val="a"/>
    <w:uiPriority w:val="35"/>
    <w:semiHidden/>
    <w:unhideWhenUsed/>
    <w:qFormat/>
    <w:rsid w:val="0051247C"/>
    <w:pPr>
      <w:spacing w:after="200" w:line="240" w:lineRule="auto"/>
    </w:pPr>
    <w:rPr>
      <w:i/>
      <w:iCs/>
      <w:color w:val="44546A"/>
      <w:sz w:val="18"/>
      <w:szCs w:val="18"/>
    </w:rPr>
  </w:style>
  <w:style w:type="paragraph" w:styleId="af5">
    <w:name w:val="Title"/>
    <w:basedOn w:val="a"/>
    <w:next w:val="a"/>
    <w:link w:val="af6"/>
    <w:uiPriority w:val="10"/>
    <w:qFormat/>
    <w:rsid w:val="0051247C"/>
    <w:pPr>
      <w:spacing w:after="0" w:line="240" w:lineRule="auto"/>
      <w:contextualSpacing/>
    </w:pPr>
    <w:rPr>
      <w:rFonts w:ascii="Calibri Light" w:eastAsia="SimSun" w:hAnsi="Calibri Light"/>
      <w:spacing w:val="-10"/>
      <w:sz w:val="56"/>
      <w:szCs w:val="56"/>
    </w:rPr>
  </w:style>
  <w:style w:type="character" w:customStyle="1" w:styleId="af6">
    <w:name w:val="表題 (文字)"/>
    <w:link w:val="af5"/>
    <w:uiPriority w:val="10"/>
    <w:rsid w:val="0051247C"/>
    <w:rPr>
      <w:rFonts w:ascii="Calibri Light" w:eastAsia="SimSun" w:hAnsi="Calibri Light" w:cs="Times New Roman"/>
      <w:spacing w:val="-10"/>
      <w:sz w:val="56"/>
      <w:szCs w:val="56"/>
    </w:rPr>
  </w:style>
  <w:style w:type="paragraph" w:styleId="af7">
    <w:name w:val="Subtitle"/>
    <w:basedOn w:val="a"/>
    <w:next w:val="a"/>
    <w:link w:val="af8"/>
    <w:uiPriority w:val="11"/>
    <w:qFormat/>
    <w:rsid w:val="0051247C"/>
    <w:pPr>
      <w:numPr>
        <w:ilvl w:val="1"/>
      </w:numPr>
    </w:pPr>
    <w:rPr>
      <w:color w:val="5A5A5A"/>
      <w:spacing w:val="15"/>
    </w:rPr>
  </w:style>
  <w:style w:type="character" w:customStyle="1" w:styleId="af8">
    <w:name w:val="副題 (文字)"/>
    <w:link w:val="af7"/>
    <w:uiPriority w:val="11"/>
    <w:rsid w:val="0051247C"/>
    <w:rPr>
      <w:color w:val="5A5A5A"/>
      <w:spacing w:val="15"/>
    </w:rPr>
  </w:style>
  <w:style w:type="character" w:styleId="af9">
    <w:name w:val="Strong"/>
    <w:uiPriority w:val="22"/>
    <w:qFormat/>
    <w:rsid w:val="0051247C"/>
    <w:rPr>
      <w:b/>
      <w:bCs/>
      <w:color w:val="auto"/>
    </w:rPr>
  </w:style>
  <w:style w:type="character" w:styleId="afa">
    <w:name w:val="Emphasis"/>
    <w:uiPriority w:val="20"/>
    <w:qFormat/>
    <w:rsid w:val="0051247C"/>
    <w:rPr>
      <w:i/>
      <w:iCs/>
      <w:color w:val="auto"/>
    </w:rPr>
  </w:style>
  <w:style w:type="paragraph" w:styleId="afb">
    <w:name w:val="No Spacing"/>
    <w:uiPriority w:val="1"/>
    <w:qFormat/>
    <w:rsid w:val="0051247C"/>
    <w:rPr>
      <w:sz w:val="22"/>
      <w:szCs w:val="22"/>
    </w:rPr>
  </w:style>
  <w:style w:type="paragraph" w:styleId="afc">
    <w:name w:val="Quote"/>
    <w:basedOn w:val="a"/>
    <w:next w:val="a"/>
    <w:link w:val="afd"/>
    <w:uiPriority w:val="29"/>
    <w:qFormat/>
    <w:rsid w:val="0051247C"/>
    <w:pPr>
      <w:spacing w:before="200"/>
      <w:ind w:left="864" w:right="864"/>
    </w:pPr>
    <w:rPr>
      <w:i/>
      <w:iCs/>
      <w:color w:val="404040"/>
    </w:rPr>
  </w:style>
  <w:style w:type="character" w:customStyle="1" w:styleId="afd">
    <w:name w:val="引用文 (文字)"/>
    <w:link w:val="afc"/>
    <w:uiPriority w:val="29"/>
    <w:rsid w:val="0051247C"/>
    <w:rPr>
      <w:i/>
      <w:iCs/>
      <w:color w:val="404040"/>
    </w:rPr>
  </w:style>
  <w:style w:type="paragraph" w:styleId="23">
    <w:name w:val="Intense Quote"/>
    <w:basedOn w:val="a"/>
    <w:next w:val="a"/>
    <w:link w:val="24"/>
    <w:uiPriority w:val="30"/>
    <w:qFormat/>
    <w:rsid w:val="0051247C"/>
    <w:pPr>
      <w:pBdr>
        <w:top w:val="single" w:sz="4" w:space="10" w:color="5B9BD5"/>
        <w:bottom w:val="single" w:sz="4" w:space="10" w:color="5B9BD5"/>
      </w:pBdr>
      <w:spacing w:before="360" w:after="360"/>
      <w:ind w:left="864" w:right="864"/>
      <w:jc w:val="center"/>
    </w:pPr>
    <w:rPr>
      <w:i/>
      <w:iCs/>
      <w:color w:val="5B9BD5"/>
    </w:rPr>
  </w:style>
  <w:style w:type="character" w:customStyle="1" w:styleId="24">
    <w:name w:val="引用文 2 (文字)"/>
    <w:link w:val="23"/>
    <w:uiPriority w:val="30"/>
    <w:rsid w:val="0051247C"/>
    <w:rPr>
      <w:i/>
      <w:iCs/>
      <w:color w:val="5B9BD5"/>
    </w:rPr>
  </w:style>
  <w:style w:type="character" w:styleId="afe">
    <w:name w:val="Subtle Emphasis"/>
    <w:uiPriority w:val="19"/>
    <w:qFormat/>
    <w:rsid w:val="0051247C"/>
    <w:rPr>
      <w:i/>
      <w:iCs/>
      <w:color w:val="404040"/>
    </w:rPr>
  </w:style>
  <w:style w:type="character" w:styleId="25">
    <w:name w:val="Intense Emphasis"/>
    <w:uiPriority w:val="21"/>
    <w:qFormat/>
    <w:rsid w:val="0051247C"/>
    <w:rPr>
      <w:i/>
      <w:iCs/>
      <w:color w:val="5B9BD5"/>
    </w:rPr>
  </w:style>
  <w:style w:type="character" w:styleId="aff">
    <w:name w:val="Subtle Reference"/>
    <w:uiPriority w:val="31"/>
    <w:qFormat/>
    <w:rsid w:val="0051247C"/>
    <w:rPr>
      <w:smallCaps/>
      <w:color w:val="404040"/>
    </w:rPr>
  </w:style>
  <w:style w:type="character" w:styleId="26">
    <w:name w:val="Intense Reference"/>
    <w:uiPriority w:val="32"/>
    <w:qFormat/>
    <w:rsid w:val="0051247C"/>
    <w:rPr>
      <w:b/>
      <w:bCs/>
      <w:smallCaps/>
      <w:color w:val="5B9BD5"/>
      <w:spacing w:val="5"/>
    </w:rPr>
  </w:style>
  <w:style w:type="character" w:styleId="aff0">
    <w:name w:val="Book Title"/>
    <w:uiPriority w:val="33"/>
    <w:qFormat/>
    <w:rsid w:val="0051247C"/>
    <w:rPr>
      <w:b/>
      <w:bCs/>
      <w:i/>
      <w:iCs/>
      <w:spacing w:val="5"/>
    </w:rPr>
  </w:style>
  <w:style w:type="paragraph" w:styleId="aff1">
    <w:name w:val="TOC Heading"/>
    <w:basedOn w:val="1"/>
    <w:next w:val="a"/>
    <w:uiPriority w:val="39"/>
    <w:semiHidden/>
    <w:unhideWhenUsed/>
    <w:qFormat/>
    <w:rsid w:val="0051247C"/>
    <w:pPr>
      <w:outlineLvl w:val="9"/>
    </w:pPr>
  </w:style>
  <w:style w:type="paragraph" w:customStyle="1" w:styleId="aff2">
    <w:name w:val="注意書き"/>
    <w:basedOn w:val="a"/>
    <w:link w:val="aff3"/>
    <w:uiPriority w:val="1"/>
    <w:qFormat/>
    <w:rsid w:val="00B47A52"/>
    <w:pPr>
      <w:widowControl w:val="0"/>
      <w:spacing w:after="0" w:line="240" w:lineRule="auto"/>
      <w:ind w:leftChars="350" w:left="990" w:rightChars="100" w:right="220" w:hangingChars="100" w:hanging="220"/>
    </w:pPr>
    <w:rPr>
      <w:rFonts w:ascii="ＭＳ 明朝" w:hAnsi="HG丸ｺﾞｼｯｸM-PRO" w:cs="HG丸ｺﾞｼｯｸM-PRO"/>
      <w:color w:val="FF0000"/>
    </w:rPr>
  </w:style>
  <w:style w:type="character" w:customStyle="1" w:styleId="aff3">
    <w:name w:val="注意書き (文字)"/>
    <w:basedOn w:val="a0"/>
    <w:link w:val="aff2"/>
    <w:uiPriority w:val="1"/>
    <w:rsid w:val="00B47A52"/>
    <w:rPr>
      <w:rFonts w:ascii="ＭＳ 明朝" w:hAnsi="HG丸ｺﾞｼｯｸM-PRO" w:cs="HG丸ｺﾞｼｯｸM-PRO"/>
      <w:color w:val="FF0000"/>
      <w:sz w:val="22"/>
      <w:szCs w:val="22"/>
    </w:rPr>
  </w:style>
  <w:style w:type="paragraph" w:customStyle="1" w:styleId="aff4">
    <w:name w:val="例文"/>
    <w:basedOn w:val="a"/>
    <w:link w:val="aff5"/>
    <w:uiPriority w:val="1"/>
    <w:qFormat/>
    <w:rsid w:val="00B47A52"/>
    <w:pPr>
      <w:widowControl w:val="0"/>
      <w:spacing w:before="60" w:after="60" w:line="240" w:lineRule="auto"/>
      <w:ind w:leftChars="350" w:left="350" w:rightChars="100" w:right="100" w:firstLineChars="100" w:firstLine="100"/>
    </w:pPr>
    <w:rPr>
      <w:rFonts w:ascii="ＭＳ 明朝" w:hAnsi="HG丸ｺﾞｼｯｸM-PRO" w:cs="HG丸ｺﾞｼｯｸM-PRO"/>
      <w:color w:val="5B9BD5" w:themeColor="accent1"/>
    </w:rPr>
  </w:style>
  <w:style w:type="character" w:customStyle="1" w:styleId="aff5">
    <w:name w:val="例文 (文字)"/>
    <w:basedOn w:val="a0"/>
    <w:link w:val="aff4"/>
    <w:uiPriority w:val="1"/>
    <w:rsid w:val="00B47A52"/>
    <w:rPr>
      <w:rFonts w:ascii="ＭＳ 明朝" w:hAnsi="HG丸ｺﾞｼｯｸM-PRO" w:cs="HG丸ｺﾞｼｯｸM-PRO"/>
      <w:color w:val="5B9BD5" w:themeColor="accent1"/>
      <w:sz w:val="22"/>
      <w:szCs w:val="22"/>
    </w:rPr>
  </w:style>
  <w:style w:type="paragraph" w:customStyle="1" w:styleId="aff6">
    <w:name w:val="見出し３"/>
    <w:basedOn w:val="a"/>
    <w:link w:val="aff7"/>
    <w:uiPriority w:val="1"/>
    <w:qFormat/>
    <w:rsid w:val="00B47A52"/>
    <w:pPr>
      <w:widowControl w:val="0"/>
      <w:spacing w:before="80" w:after="80" w:line="240" w:lineRule="auto"/>
      <w:ind w:leftChars="400" w:left="880" w:rightChars="100" w:right="220"/>
    </w:pPr>
    <w:rPr>
      <w:rFonts w:ascii="ＭＳ ゴシック" w:eastAsia="ＭＳ ゴシック" w:hAnsi="HG丸ｺﾞｼｯｸM-PRO" w:cs="HG丸ｺﾞｼｯｸM-PRO"/>
    </w:rPr>
  </w:style>
  <w:style w:type="character" w:customStyle="1" w:styleId="aff7">
    <w:name w:val="見出し３ (文字)"/>
    <w:basedOn w:val="a0"/>
    <w:link w:val="aff6"/>
    <w:uiPriority w:val="1"/>
    <w:rsid w:val="00B47A52"/>
    <w:rPr>
      <w:rFonts w:ascii="ＭＳ ゴシック" w:eastAsia="ＭＳ ゴシック" w:hAnsi="HG丸ｺﾞｼｯｸM-PRO" w:cs="HG丸ｺﾞｼｯｸM-PRO"/>
      <w:sz w:val="22"/>
      <w:szCs w:val="22"/>
    </w:rPr>
  </w:style>
  <w:style w:type="paragraph" w:customStyle="1" w:styleId="aff8">
    <w:name w:val="例文中の表"/>
    <w:basedOn w:val="aff4"/>
    <w:link w:val="aff9"/>
    <w:uiPriority w:val="1"/>
    <w:qFormat/>
    <w:rsid w:val="00B47A52"/>
    <w:pPr>
      <w:ind w:leftChars="0" w:left="0" w:firstLineChars="0" w:firstLine="0"/>
      <w:jc w:val="center"/>
    </w:pPr>
  </w:style>
  <w:style w:type="character" w:customStyle="1" w:styleId="aff9">
    <w:name w:val="例文中の表 (文字)"/>
    <w:basedOn w:val="aff5"/>
    <w:link w:val="aff8"/>
    <w:uiPriority w:val="1"/>
    <w:rsid w:val="00B47A52"/>
    <w:rPr>
      <w:rFonts w:ascii="ＭＳ 明朝" w:hAnsi="HG丸ｺﾞｼｯｸM-PRO" w:cs="HG丸ｺﾞｼｯｸM-PRO"/>
      <w:color w:val="5B9BD5" w:themeColor="accent1"/>
      <w:sz w:val="22"/>
      <w:szCs w:val="22"/>
    </w:rPr>
  </w:style>
  <w:style w:type="paragraph" w:styleId="affa">
    <w:name w:val="Plain Text"/>
    <w:basedOn w:val="a"/>
    <w:link w:val="affb"/>
    <w:uiPriority w:val="99"/>
    <w:rsid w:val="00C100E4"/>
    <w:pPr>
      <w:widowControl w:val="0"/>
      <w:spacing w:after="0" w:line="240" w:lineRule="auto"/>
      <w:jc w:val="both"/>
    </w:pPr>
    <w:rPr>
      <w:rFonts w:ascii="ＭＳ 明朝" w:hAnsi="Courier New"/>
      <w:kern w:val="2"/>
      <w:sz w:val="21"/>
      <w:szCs w:val="20"/>
    </w:rPr>
  </w:style>
  <w:style w:type="character" w:customStyle="1" w:styleId="affb">
    <w:name w:val="書式なし (文字)"/>
    <w:basedOn w:val="a0"/>
    <w:link w:val="affa"/>
    <w:uiPriority w:val="99"/>
    <w:rsid w:val="00C100E4"/>
    <w:rPr>
      <w:rFonts w:ascii="ＭＳ 明朝" w:hAnsi="Courier New"/>
      <w:kern w:val="2"/>
      <w:sz w:val="21"/>
    </w:rPr>
  </w:style>
  <w:style w:type="character" w:customStyle="1" w:styleId="a9">
    <w:name w:val="ヘッダー (文字)"/>
    <w:basedOn w:val="a0"/>
    <w:link w:val="a8"/>
    <w:uiPriority w:val="99"/>
    <w:rsid w:val="008E4D1C"/>
    <w:rPr>
      <w:sz w:val="22"/>
      <w:szCs w:val="22"/>
    </w:rPr>
  </w:style>
  <w:style w:type="table" w:customStyle="1" w:styleId="61">
    <w:name w:val="表 (格子)6"/>
    <w:basedOn w:val="a1"/>
    <w:next w:val="ae"/>
    <w:uiPriority w:val="39"/>
    <w:rsid w:val="00DF61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List Paragraph"/>
    <w:basedOn w:val="a"/>
    <w:uiPriority w:val="34"/>
    <w:qFormat/>
    <w:rsid w:val="00C503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8557">
      <w:bodyDiv w:val="1"/>
      <w:marLeft w:val="0"/>
      <w:marRight w:val="0"/>
      <w:marTop w:val="0"/>
      <w:marBottom w:val="0"/>
      <w:divBdr>
        <w:top w:val="none" w:sz="0" w:space="0" w:color="auto"/>
        <w:left w:val="none" w:sz="0" w:space="0" w:color="auto"/>
        <w:bottom w:val="none" w:sz="0" w:space="0" w:color="auto"/>
        <w:right w:val="none" w:sz="0" w:space="0" w:color="auto"/>
      </w:divBdr>
    </w:div>
    <w:div w:id="659237637">
      <w:bodyDiv w:val="1"/>
      <w:marLeft w:val="0"/>
      <w:marRight w:val="0"/>
      <w:marTop w:val="0"/>
      <w:marBottom w:val="0"/>
      <w:divBdr>
        <w:top w:val="none" w:sz="0" w:space="0" w:color="auto"/>
        <w:left w:val="none" w:sz="0" w:space="0" w:color="auto"/>
        <w:bottom w:val="none" w:sz="0" w:space="0" w:color="auto"/>
        <w:right w:val="none" w:sz="0" w:space="0" w:color="auto"/>
      </w:divBdr>
    </w:div>
    <w:div w:id="670370831">
      <w:bodyDiv w:val="1"/>
      <w:marLeft w:val="0"/>
      <w:marRight w:val="0"/>
      <w:marTop w:val="0"/>
      <w:marBottom w:val="0"/>
      <w:divBdr>
        <w:top w:val="none" w:sz="0" w:space="0" w:color="auto"/>
        <w:left w:val="none" w:sz="0" w:space="0" w:color="auto"/>
        <w:bottom w:val="none" w:sz="0" w:space="0" w:color="auto"/>
        <w:right w:val="none" w:sz="0" w:space="0" w:color="auto"/>
      </w:divBdr>
    </w:div>
    <w:div w:id="812596736">
      <w:bodyDiv w:val="1"/>
      <w:marLeft w:val="0"/>
      <w:marRight w:val="0"/>
      <w:marTop w:val="0"/>
      <w:marBottom w:val="0"/>
      <w:divBdr>
        <w:top w:val="none" w:sz="0" w:space="0" w:color="auto"/>
        <w:left w:val="none" w:sz="0" w:space="0" w:color="auto"/>
        <w:bottom w:val="none" w:sz="0" w:space="0" w:color="auto"/>
        <w:right w:val="none" w:sz="0" w:space="0" w:color="auto"/>
      </w:divBdr>
    </w:div>
    <w:div w:id="1214151516">
      <w:bodyDiv w:val="1"/>
      <w:marLeft w:val="0"/>
      <w:marRight w:val="0"/>
      <w:marTop w:val="0"/>
      <w:marBottom w:val="0"/>
      <w:divBdr>
        <w:top w:val="none" w:sz="0" w:space="0" w:color="auto"/>
        <w:left w:val="none" w:sz="0" w:space="0" w:color="auto"/>
        <w:bottom w:val="none" w:sz="0" w:space="0" w:color="auto"/>
        <w:right w:val="none" w:sz="0" w:space="0" w:color="auto"/>
      </w:divBdr>
    </w:div>
    <w:div w:id="1272973157">
      <w:bodyDiv w:val="1"/>
      <w:marLeft w:val="0"/>
      <w:marRight w:val="0"/>
      <w:marTop w:val="0"/>
      <w:marBottom w:val="0"/>
      <w:divBdr>
        <w:top w:val="none" w:sz="0" w:space="0" w:color="auto"/>
        <w:left w:val="none" w:sz="0" w:space="0" w:color="auto"/>
        <w:bottom w:val="none" w:sz="0" w:space="0" w:color="auto"/>
        <w:right w:val="none" w:sz="0" w:space="0" w:color="auto"/>
      </w:divBdr>
    </w:div>
    <w:div w:id="1505975422">
      <w:bodyDiv w:val="1"/>
      <w:marLeft w:val="0"/>
      <w:marRight w:val="0"/>
      <w:marTop w:val="0"/>
      <w:marBottom w:val="0"/>
      <w:divBdr>
        <w:top w:val="none" w:sz="0" w:space="0" w:color="auto"/>
        <w:left w:val="none" w:sz="0" w:space="0" w:color="auto"/>
        <w:bottom w:val="none" w:sz="0" w:space="0" w:color="auto"/>
        <w:right w:val="none" w:sz="0" w:space="0" w:color="auto"/>
      </w:divBdr>
    </w:div>
    <w:div w:id="1663777195">
      <w:bodyDiv w:val="1"/>
      <w:marLeft w:val="0"/>
      <w:marRight w:val="0"/>
      <w:marTop w:val="0"/>
      <w:marBottom w:val="0"/>
      <w:divBdr>
        <w:top w:val="none" w:sz="0" w:space="0" w:color="auto"/>
        <w:left w:val="none" w:sz="0" w:space="0" w:color="auto"/>
        <w:bottom w:val="none" w:sz="0" w:space="0" w:color="auto"/>
        <w:right w:val="none" w:sz="0" w:space="0" w:color="auto"/>
      </w:divBdr>
    </w:div>
    <w:div w:id="17772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0609B-D831-4E3E-9205-790B1404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948</Words>
  <Characters>5408</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国際医療福祉大学大学院医療福祉学研究科の概要</vt:lpstr>
      <vt:lpstr>１　国際医療福祉大学大学院医療福祉学研究科の概要</vt:lpstr>
    </vt:vector>
  </TitlesOfParts>
  <Company>国際医療福祉大学</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国際医療福祉大学大学院医療福祉学研究科の概要</dc:title>
  <dc:subject/>
  <dc:creator>高橋泰</dc:creator>
  <cp:keywords/>
  <dc:description/>
  <cp:lastModifiedBy>菅谷</cp:lastModifiedBy>
  <cp:revision>3</cp:revision>
  <cp:lastPrinted>2017-06-15T06:12:00Z</cp:lastPrinted>
  <dcterms:created xsi:type="dcterms:W3CDTF">2017-08-25T04:13:00Z</dcterms:created>
  <dcterms:modified xsi:type="dcterms:W3CDTF">2017-08-25T04:15:00Z</dcterms:modified>
</cp:coreProperties>
</file>